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1B" w:rsidRPr="0092179C" w:rsidRDefault="0005221B" w:rsidP="0005221B">
      <w:pPr>
        <w:ind w:right="-199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92179C">
        <w:rPr>
          <w:rFonts w:ascii="Arial" w:hAnsi="Arial" w:cs="Arial"/>
          <w:b/>
          <w:sz w:val="22"/>
          <w:szCs w:val="22"/>
          <w:lang w:val="es-ES"/>
        </w:rPr>
        <w:t>TUKAŞ GIDA SANAYİ VE TİCARET A.Ş.</w:t>
      </w:r>
    </w:p>
    <w:p w:rsidR="0005221B" w:rsidRPr="0092179C" w:rsidRDefault="0005221B" w:rsidP="0005221B">
      <w:pPr>
        <w:ind w:right="-199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92179C">
        <w:rPr>
          <w:rFonts w:ascii="Arial" w:hAnsi="Arial" w:cs="Arial"/>
          <w:b/>
          <w:sz w:val="22"/>
          <w:szCs w:val="22"/>
          <w:lang w:val="es-ES"/>
        </w:rPr>
        <w:t>2013 YILI HESAP DÖNEMİNE AİT</w:t>
      </w:r>
    </w:p>
    <w:p w:rsidR="0005221B" w:rsidRPr="0092179C" w:rsidRDefault="0005221B" w:rsidP="0005221B">
      <w:pPr>
        <w:ind w:right="-199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92179C">
        <w:rPr>
          <w:rFonts w:ascii="Arial" w:hAnsi="Arial" w:cs="Arial"/>
          <w:b/>
          <w:sz w:val="22"/>
          <w:szCs w:val="22"/>
          <w:lang w:val="es-ES"/>
        </w:rPr>
        <w:t>2</w:t>
      </w:r>
      <w:r>
        <w:rPr>
          <w:rFonts w:ascii="Arial" w:hAnsi="Arial" w:cs="Arial"/>
          <w:b/>
          <w:sz w:val="22"/>
          <w:szCs w:val="22"/>
          <w:lang w:val="es-ES"/>
        </w:rPr>
        <w:t>4</w:t>
      </w:r>
      <w:r w:rsidRPr="0092179C">
        <w:rPr>
          <w:rFonts w:ascii="Arial" w:hAnsi="Arial" w:cs="Arial"/>
          <w:b/>
          <w:sz w:val="22"/>
          <w:szCs w:val="22"/>
          <w:lang w:val="es-ES"/>
        </w:rPr>
        <w:t xml:space="preserve"> MART 2014 TARİHİNDE SAAT:11.00’DE YAPILACAK</w:t>
      </w:r>
    </w:p>
    <w:p w:rsidR="0005221B" w:rsidRDefault="0005221B" w:rsidP="0005221B">
      <w:pPr>
        <w:tabs>
          <w:tab w:val="left" w:pos="1380"/>
          <w:tab w:val="center" w:pos="4635"/>
        </w:tabs>
        <w:ind w:right="-199"/>
        <w:rPr>
          <w:rFonts w:ascii="Arial" w:hAnsi="Arial" w:cs="Arial"/>
          <w:b/>
          <w:sz w:val="22"/>
          <w:szCs w:val="22"/>
          <w:lang w:val="es-ES"/>
        </w:rPr>
      </w:pPr>
      <w:r w:rsidRPr="0092179C">
        <w:rPr>
          <w:rFonts w:ascii="Arial" w:hAnsi="Arial" w:cs="Arial"/>
          <w:b/>
          <w:sz w:val="22"/>
          <w:szCs w:val="22"/>
          <w:lang w:val="es-ES"/>
        </w:rPr>
        <w:tab/>
      </w:r>
      <w:r w:rsidRPr="0092179C">
        <w:rPr>
          <w:rFonts w:ascii="Arial" w:hAnsi="Arial" w:cs="Arial"/>
          <w:b/>
          <w:sz w:val="22"/>
          <w:szCs w:val="22"/>
          <w:lang w:val="es-ES"/>
        </w:rPr>
        <w:tab/>
        <w:t xml:space="preserve"> OLAĞAN GENEL KURUL GÜNDEMİ</w:t>
      </w:r>
    </w:p>
    <w:p w:rsidR="0005221B" w:rsidRPr="0092179C" w:rsidRDefault="0005221B" w:rsidP="0005221B">
      <w:pPr>
        <w:tabs>
          <w:tab w:val="left" w:pos="1380"/>
          <w:tab w:val="center" w:pos="4635"/>
        </w:tabs>
        <w:ind w:right="-199"/>
        <w:rPr>
          <w:rFonts w:ascii="Arial" w:hAnsi="Arial" w:cs="Arial"/>
          <w:b/>
          <w:sz w:val="22"/>
          <w:szCs w:val="22"/>
          <w:lang w:val="es-ES"/>
        </w:rPr>
      </w:pPr>
    </w:p>
    <w:p w:rsidR="0005221B" w:rsidRPr="0092179C" w:rsidRDefault="0005221B" w:rsidP="0005221B">
      <w:pPr>
        <w:pStyle w:val="ListeParagraf"/>
        <w:numPr>
          <w:ilvl w:val="0"/>
          <w:numId w:val="1"/>
        </w:numPr>
        <w:tabs>
          <w:tab w:val="clear" w:pos="423"/>
          <w:tab w:val="left" w:pos="426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92179C">
        <w:rPr>
          <w:rFonts w:ascii="Arial" w:hAnsi="Arial" w:cs="Arial"/>
          <w:color w:val="000000"/>
          <w:sz w:val="22"/>
          <w:szCs w:val="22"/>
        </w:rPr>
        <w:t>Açılış, toplantı başkanlığının oluşturulması ve saygı duruşu,</w:t>
      </w:r>
    </w:p>
    <w:p w:rsidR="0005221B" w:rsidRPr="0092179C" w:rsidRDefault="0005221B" w:rsidP="0005221B">
      <w:pPr>
        <w:pStyle w:val="ListeParagraf"/>
        <w:numPr>
          <w:ilvl w:val="0"/>
          <w:numId w:val="1"/>
        </w:numPr>
        <w:tabs>
          <w:tab w:val="clear" w:pos="423"/>
          <w:tab w:val="left" w:pos="426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92179C">
        <w:rPr>
          <w:rFonts w:ascii="Arial" w:hAnsi="Arial" w:cs="Arial"/>
          <w:color w:val="000000"/>
          <w:sz w:val="22"/>
          <w:szCs w:val="22"/>
        </w:rPr>
        <w:t>Genel Kurul toplantı tutanağının imzalanması konusunda toplantı başkanlığına yetki verilmesi,</w:t>
      </w:r>
    </w:p>
    <w:p w:rsidR="0005221B" w:rsidRPr="0092179C" w:rsidRDefault="0005221B" w:rsidP="0005221B">
      <w:pPr>
        <w:pStyle w:val="ListeParagraf"/>
        <w:numPr>
          <w:ilvl w:val="0"/>
          <w:numId w:val="1"/>
        </w:numPr>
        <w:tabs>
          <w:tab w:val="clear" w:pos="423"/>
          <w:tab w:val="left" w:pos="426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92179C">
        <w:rPr>
          <w:rFonts w:ascii="Arial" w:hAnsi="Arial" w:cs="Arial"/>
          <w:color w:val="000000"/>
          <w:sz w:val="22"/>
          <w:szCs w:val="22"/>
        </w:rPr>
        <w:t>2013 yılı Yönetim Kurulu Faaliyet Raporunun okunması ve görüşülmesi,</w:t>
      </w:r>
    </w:p>
    <w:p w:rsidR="0005221B" w:rsidRPr="0092179C" w:rsidRDefault="0005221B" w:rsidP="0005221B">
      <w:pPr>
        <w:pStyle w:val="ListeParagraf"/>
        <w:numPr>
          <w:ilvl w:val="0"/>
          <w:numId w:val="1"/>
        </w:numPr>
        <w:tabs>
          <w:tab w:val="clear" w:pos="423"/>
          <w:tab w:val="left" w:pos="426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92179C">
        <w:rPr>
          <w:rFonts w:ascii="Arial" w:hAnsi="Arial" w:cs="Arial"/>
          <w:color w:val="000000"/>
          <w:sz w:val="22"/>
          <w:szCs w:val="22"/>
        </w:rPr>
        <w:t>2013 yılı Bağımsız Denetim raporunun okunması,</w:t>
      </w:r>
    </w:p>
    <w:p w:rsidR="0005221B" w:rsidRPr="0092179C" w:rsidRDefault="0005221B" w:rsidP="0005221B">
      <w:pPr>
        <w:pStyle w:val="ListeParagraf"/>
        <w:numPr>
          <w:ilvl w:val="0"/>
          <w:numId w:val="1"/>
        </w:numPr>
        <w:tabs>
          <w:tab w:val="clear" w:pos="423"/>
          <w:tab w:val="left" w:pos="426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92179C">
        <w:rPr>
          <w:rFonts w:ascii="Arial" w:hAnsi="Arial" w:cs="Arial"/>
          <w:color w:val="000000"/>
          <w:sz w:val="22"/>
          <w:szCs w:val="22"/>
        </w:rPr>
        <w:t xml:space="preserve">2013 yılı hesap dönemini içeren Bilanço, Kar ve Zarar hesaplarının ayrı ayrı okunması, görüşülmesi ve oya sunulması, </w:t>
      </w:r>
    </w:p>
    <w:p w:rsidR="0005221B" w:rsidRPr="0092179C" w:rsidRDefault="0005221B" w:rsidP="0005221B">
      <w:pPr>
        <w:pStyle w:val="ListeParagraf"/>
        <w:numPr>
          <w:ilvl w:val="0"/>
          <w:numId w:val="1"/>
        </w:numPr>
        <w:tabs>
          <w:tab w:val="clear" w:pos="423"/>
          <w:tab w:val="left" w:pos="426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92179C">
        <w:rPr>
          <w:rFonts w:ascii="Arial" w:hAnsi="Arial" w:cs="Arial"/>
          <w:color w:val="000000"/>
          <w:sz w:val="22"/>
          <w:szCs w:val="22"/>
        </w:rPr>
        <w:t>Yönetim Kurulu üyelerinin ayrı ayrı ibrası,</w:t>
      </w:r>
    </w:p>
    <w:p w:rsidR="0005221B" w:rsidRPr="0092179C" w:rsidRDefault="0005221B" w:rsidP="0005221B">
      <w:pPr>
        <w:pStyle w:val="ListeParagraf"/>
        <w:numPr>
          <w:ilvl w:val="0"/>
          <w:numId w:val="1"/>
        </w:numPr>
        <w:tabs>
          <w:tab w:val="clear" w:pos="423"/>
          <w:tab w:val="left" w:pos="426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92179C">
        <w:rPr>
          <w:rFonts w:ascii="Arial" w:hAnsi="Arial" w:cs="Arial"/>
          <w:color w:val="000000"/>
          <w:sz w:val="22"/>
          <w:szCs w:val="22"/>
        </w:rPr>
        <w:t>Kar dağıtım politikasının pay sahiplerinin onayına sunulması,</w:t>
      </w:r>
    </w:p>
    <w:p w:rsidR="0005221B" w:rsidRPr="0092179C" w:rsidRDefault="0005221B" w:rsidP="0005221B">
      <w:pPr>
        <w:pStyle w:val="ListeParagraf"/>
        <w:numPr>
          <w:ilvl w:val="0"/>
          <w:numId w:val="1"/>
        </w:numPr>
        <w:tabs>
          <w:tab w:val="clear" w:pos="423"/>
          <w:tab w:val="left" w:pos="426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92179C">
        <w:rPr>
          <w:rFonts w:ascii="Arial" w:hAnsi="Arial" w:cs="Arial"/>
          <w:color w:val="000000"/>
          <w:sz w:val="22"/>
          <w:szCs w:val="22"/>
        </w:rPr>
        <w:t>Yönetim Kurulu üye sayısının belirlenmesi ve yönetim kurulu üyeliklerine Şirket Esas Sözleşme hükümleri çerçevesinde seçim yapılması,</w:t>
      </w:r>
    </w:p>
    <w:p w:rsidR="0005221B" w:rsidRPr="0092179C" w:rsidRDefault="0005221B" w:rsidP="0005221B">
      <w:pPr>
        <w:pStyle w:val="ListeParagraf"/>
        <w:numPr>
          <w:ilvl w:val="0"/>
          <w:numId w:val="1"/>
        </w:numPr>
        <w:tabs>
          <w:tab w:val="clear" w:pos="423"/>
          <w:tab w:val="left" w:pos="426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92179C">
        <w:rPr>
          <w:rFonts w:ascii="Arial" w:hAnsi="Arial" w:cs="Arial"/>
          <w:color w:val="000000"/>
          <w:sz w:val="22"/>
          <w:szCs w:val="22"/>
        </w:rPr>
        <w:t>Yönetim Kurulu  üyelerinin ücretlerinin belirlenmesi,</w:t>
      </w:r>
    </w:p>
    <w:p w:rsidR="0005221B" w:rsidRPr="0092179C" w:rsidRDefault="0005221B" w:rsidP="0005221B">
      <w:pPr>
        <w:pStyle w:val="ListeParagraf"/>
        <w:numPr>
          <w:ilvl w:val="0"/>
          <w:numId w:val="1"/>
        </w:numPr>
        <w:tabs>
          <w:tab w:val="clear" w:pos="423"/>
          <w:tab w:val="left" w:pos="426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92179C">
        <w:rPr>
          <w:rFonts w:ascii="Arial" w:hAnsi="Arial" w:cs="Arial"/>
          <w:color w:val="000000"/>
          <w:sz w:val="22"/>
          <w:szCs w:val="22"/>
        </w:rPr>
        <w:t>Yönetim Kurulu üyelerine Türk Ticaret Kanunu’nun 395. ve 396. maddelerinde belirtilen işleri yapabilmeleri için izin verilmesi,</w:t>
      </w:r>
    </w:p>
    <w:p w:rsidR="0005221B" w:rsidRPr="0092179C" w:rsidRDefault="0005221B" w:rsidP="0005221B">
      <w:pPr>
        <w:pStyle w:val="ListeParagraf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92179C">
        <w:rPr>
          <w:rFonts w:ascii="Arial" w:hAnsi="Arial" w:cs="Arial"/>
          <w:color w:val="000000"/>
          <w:sz w:val="22"/>
          <w:szCs w:val="22"/>
        </w:rPr>
        <w:t xml:space="preserve">SPK II-17.1 Kurumsal Yönetim Tebliğinin 1.3.6 sayılı ilkesi kapsamında </w:t>
      </w:r>
      <w:r w:rsidRPr="00A625BA">
        <w:rPr>
          <w:rFonts w:ascii="Arial" w:hAnsi="Arial" w:cs="Arial"/>
          <w:color w:val="000000"/>
          <w:sz w:val="22"/>
          <w:szCs w:val="22"/>
        </w:rPr>
        <w:t xml:space="preserve">işlem olmadığı </w:t>
      </w:r>
      <w:r>
        <w:rPr>
          <w:rFonts w:ascii="Arial" w:hAnsi="Arial" w:cs="Arial"/>
          <w:color w:val="000000"/>
          <w:sz w:val="22"/>
          <w:szCs w:val="22"/>
        </w:rPr>
        <w:t xml:space="preserve">konusunda </w:t>
      </w:r>
      <w:r w:rsidRPr="0092179C">
        <w:rPr>
          <w:rFonts w:ascii="Arial" w:hAnsi="Arial" w:cs="Arial"/>
          <w:color w:val="000000"/>
          <w:sz w:val="22"/>
          <w:szCs w:val="22"/>
        </w:rPr>
        <w:t>pay sahiplerinin bilgilendirilmesi,</w:t>
      </w:r>
    </w:p>
    <w:p w:rsidR="0005221B" w:rsidRPr="0092179C" w:rsidRDefault="0005221B" w:rsidP="0005221B">
      <w:pPr>
        <w:pStyle w:val="ListeParagraf"/>
        <w:numPr>
          <w:ilvl w:val="0"/>
          <w:numId w:val="1"/>
        </w:numPr>
        <w:tabs>
          <w:tab w:val="clear" w:pos="423"/>
          <w:tab w:val="left" w:pos="426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92179C">
        <w:rPr>
          <w:rFonts w:ascii="Arial" w:hAnsi="Arial" w:cs="Arial"/>
          <w:color w:val="000000"/>
          <w:sz w:val="22"/>
          <w:szCs w:val="22"/>
        </w:rPr>
        <w:t xml:space="preserve">Türk Ticaret Kanunu ve Sermaye Piyasası Kanunu gereği 2014 yılı hesap ve işlemlerinin denetimi için Yönetim Kurulunun bağımsız dış denetleme kuruluşu seçimi ile ilgili önerisinin görüşülerek karara bağlanması, </w:t>
      </w:r>
    </w:p>
    <w:p w:rsidR="0005221B" w:rsidRPr="0092179C" w:rsidRDefault="0005221B" w:rsidP="0005221B">
      <w:pPr>
        <w:pStyle w:val="ListeParagraf"/>
        <w:numPr>
          <w:ilvl w:val="0"/>
          <w:numId w:val="1"/>
        </w:numPr>
        <w:tabs>
          <w:tab w:val="clear" w:pos="423"/>
          <w:tab w:val="left" w:pos="426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92179C">
        <w:rPr>
          <w:rFonts w:ascii="Arial" w:hAnsi="Arial" w:cs="Arial"/>
          <w:color w:val="000000"/>
          <w:sz w:val="22"/>
          <w:szCs w:val="22"/>
        </w:rPr>
        <w:t xml:space="preserve">Şirket Esas Sözleşmesi’nin 6. maddesinin değiştirilmesi konusunun görüşülerek karara bağlanması, </w:t>
      </w:r>
    </w:p>
    <w:p w:rsidR="0005221B" w:rsidRPr="0092179C" w:rsidRDefault="0005221B" w:rsidP="0005221B">
      <w:pPr>
        <w:pStyle w:val="ListeParagraf"/>
        <w:numPr>
          <w:ilvl w:val="0"/>
          <w:numId w:val="1"/>
        </w:numPr>
        <w:tabs>
          <w:tab w:val="clear" w:pos="423"/>
          <w:tab w:val="left" w:pos="426"/>
        </w:tabs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0092179C">
        <w:rPr>
          <w:rFonts w:ascii="Arial" w:hAnsi="Arial" w:cs="Arial"/>
          <w:sz w:val="22"/>
          <w:szCs w:val="22"/>
          <w:lang w:val="es-ES"/>
        </w:rPr>
        <w:t>Genel Kurulun Çalışma Esas ve Usulleri Hakkındaki İç Yönergenin ekteki yeni şekliyle değiştirilmesi hususunun görüşülerek karara bağlanması,</w:t>
      </w:r>
    </w:p>
    <w:p w:rsidR="0005221B" w:rsidRPr="0092179C" w:rsidRDefault="0005221B" w:rsidP="0005221B">
      <w:pPr>
        <w:pStyle w:val="ListeParagraf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92179C">
        <w:rPr>
          <w:rFonts w:ascii="Arial" w:hAnsi="Arial" w:cs="Arial"/>
          <w:color w:val="000000"/>
          <w:sz w:val="22"/>
          <w:szCs w:val="22"/>
        </w:rPr>
        <w:t xml:space="preserve">Şirketimizin, 3. şahısların borcunu temin amacı ile vermiş olduğu teminat, rehin ve ipotekler ve elde etmiş olduğu gelir ve menfaat </w:t>
      </w:r>
      <w:r w:rsidRPr="00A625BA">
        <w:rPr>
          <w:rFonts w:ascii="Arial" w:hAnsi="Arial" w:cs="Arial"/>
          <w:color w:val="000000"/>
          <w:sz w:val="22"/>
          <w:szCs w:val="22"/>
        </w:rPr>
        <w:t xml:space="preserve">olmadığı </w:t>
      </w:r>
      <w:r w:rsidRPr="0092179C">
        <w:rPr>
          <w:rFonts w:ascii="Arial" w:hAnsi="Arial" w:cs="Arial"/>
          <w:color w:val="000000"/>
          <w:sz w:val="22"/>
          <w:szCs w:val="22"/>
        </w:rPr>
        <w:t>hakkında pay sahiplerinin bilgilendirilmesi,</w:t>
      </w:r>
    </w:p>
    <w:p w:rsidR="0005221B" w:rsidRPr="0092179C" w:rsidRDefault="0005221B" w:rsidP="0005221B">
      <w:pPr>
        <w:pStyle w:val="ListeParagraf"/>
        <w:numPr>
          <w:ilvl w:val="0"/>
          <w:numId w:val="1"/>
        </w:numPr>
        <w:tabs>
          <w:tab w:val="clear" w:pos="423"/>
          <w:tab w:val="left" w:pos="426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92179C">
        <w:rPr>
          <w:rFonts w:ascii="Arial" w:hAnsi="Arial" w:cs="Arial"/>
          <w:color w:val="000000"/>
          <w:sz w:val="22"/>
          <w:szCs w:val="22"/>
        </w:rPr>
        <w:t>2013 yılında gerçekleştirilen ilişkili taraf işlemleri konusunda bilgi verilmesi,</w:t>
      </w:r>
    </w:p>
    <w:p w:rsidR="0005221B" w:rsidRPr="0092179C" w:rsidRDefault="0005221B" w:rsidP="0005221B">
      <w:pPr>
        <w:pStyle w:val="ListeParagraf"/>
        <w:numPr>
          <w:ilvl w:val="0"/>
          <w:numId w:val="1"/>
        </w:numPr>
        <w:tabs>
          <w:tab w:val="clear" w:pos="423"/>
          <w:tab w:val="left" w:pos="426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92179C">
        <w:rPr>
          <w:rFonts w:ascii="Arial" w:hAnsi="Arial" w:cs="Arial"/>
          <w:color w:val="000000"/>
          <w:sz w:val="22"/>
          <w:szCs w:val="22"/>
        </w:rPr>
        <w:t xml:space="preserve">Bağış ve Yardım Politikasının pay sahiplerinin onayına sunulması, </w:t>
      </w:r>
    </w:p>
    <w:p w:rsidR="0005221B" w:rsidRPr="0092179C" w:rsidRDefault="0005221B" w:rsidP="0005221B">
      <w:pPr>
        <w:pStyle w:val="ListeParagraf"/>
        <w:numPr>
          <w:ilvl w:val="0"/>
          <w:numId w:val="1"/>
        </w:numPr>
        <w:tabs>
          <w:tab w:val="clear" w:pos="423"/>
          <w:tab w:val="left" w:pos="426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92179C">
        <w:rPr>
          <w:rFonts w:ascii="Arial" w:hAnsi="Arial" w:cs="Arial"/>
          <w:color w:val="000000"/>
          <w:sz w:val="22"/>
          <w:szCs w:val="22"/>
        </w:rPr>
        <w:t>2013 yılında yapılan bağış ve yardımların pay sahiplerinin bilgisine sunulması ve 2014 yılında yapılacak bağışların sınırı hakkında karar alınması,</w:t>
      </w:r>
    </w:p>
    <w:p w:rsidR="0005221B" w:rsidRPr="0092179C" w:rsidRDefault="0005221B" w:rsidP="0005221B">
      <w:pPr>
        <w:pStyle w:val="ListeParagraf"/>
        <w:numPr>
          <w:ilvl w:val="0"/>
          <w:numId w:val="1"/>
        </w:numPr>
        <w:tabs>
          <w:tab w:val="clear" w:pos="423"/>
          <w:tab w:val="left" w:pos="426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92179C">
        <w:rPr>
          <w:rFonts w:ascii="Arial" w:hAnsi="Arial" w:cs="Arial"/>
          <w:color w:val="000000"/>
          <w:sz w:val="22"/>
          <w:szCs w:val="22"/>
        </w:rPr>
        <w:t xml:space="preserve"> Yönetim Kurulu üyelerinin ve idari sorumluluğu bulunan yöneticilerin Ücretlendirme Politikasına ilişkin bilgi verilmesi,</w:t>
      </w:r>
    </w:p>
    <w:p w:rsidR="0005221B" w:rsidRPr="0092179C" w:rsidRDefault="0005221B" w:rsidP="0005221B">
      <w:pPr>
        <w:pStyle w:val="ListeParagraf"/>
        <w:numPr>
          <w:ilvl w:val="0"/>
          <w:numId w:val="1"/>
        </w:numPr>
        <w:tabs>
          <w:tab w:val="clear" w:pos="423"/>
          <w:tab w:val="left" w:pos="426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92179C">
        <w:rPr>
          <w:rFonts w:ascii="Arial" w:hAnsi="Arial" w:cs="Arial"/>
          <w:color w:val="000000"/>
          <w:sz w:val="22"/>
          <w:szCs w:val="22"/>
        </w:rPr>
        <w:t>Bilgilendirme Politikasına ilişkin bilgi verilmesi,</w:t>
      </w:r>
    </w:p>
    <w:p w:rsidR="0005221B" w:rsidRPr="0092179C" w:rsidRDefault="0005221B" w:rsidP="0005221B">
      <w:pPr>
        <w:pStyle w:val="ListeParagraf"/>
        <w:numPr>
          <w:ilvl w:val="0"/>
          <w:numId w:val="1"/>
        </w:numPr>
        <w:tabs>
          <w:tab w:val="clear" w:pos="423"/>
          <w:tab w:val="left" w:pos="426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92179C">
        <w:rPr>
          <w:rFonts w:ascii="Arial" w:hAnsi="Arial" w:cs="Arial"/>
          <w:color w:val="000000"/>
          <w:sz w:val="22"/>
          <w:szCs w:val="22"/>
        </w:rPr>
        <w:t>Dilek ve temenniler.</w:t>
      </w:r>
    </w:p>
    <w:p w:rsidR="0005221B" w:rsidRPr="0092179C" w:rsidRDefault="0005221B" w:rsidP="0005221B">
      <w:pPr>
        <w:ind w:left="786"/>
        <w:contextualSpacing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:rsidR="0005221B" w:rsidRPr="0092179C" w:rsidRDefault="0005221B" w:rsidP="0005221B">
      <w:pPr>
        <w:contextualSpacing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:rsidR="0005221B" w:rsidRPr="0092179C" w:rsidRDefault="0005221B" w:rsidP="0005221B">
      <w:pPr>
        <w:contextualSpacing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:rsidR="0005221B" w:rsidRPr="007E1F81" w:rsidRDefault="0005221B" w:rsidP="0005221B">
      <w:pPr>
        <w:contextualSpacing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:rsidR="00F37058" w:rsidRDefault="00F37058">
      <w:bookmarkStart w:id="0" w:name="_GoBack"/>
      <w:bookmarkEnd w:id="0"/>
    </w:p>
    <w:sectPr w:rsidR="00F37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A5982"/>
    <w:multiLevelType w:val="hybridMultilevel"/>
    <w:tmpl w:val="F69E8B74"/>
    <w:lvl w:ilvl="0" w:tplc="706EA220">
      <w:start w:val="1"/>
      <w:numFmt w:val="decimal"/>
      <w:lvlText w:val="%1."/>
      <w:lvlJc w:val="left"/>
      <w:pPr>
        <w:tabs>
          <w:tab w:val="num" w:pos="423"/>
        </w:tabs>
        <w:ind w:left="78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1B"/>
    <w:rsid w:val="0005221B"/>
    <w:rsid w:val="00F3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221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221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DANISKAN</dc:creator>
  <cp:lastModifiedBy>Onur DANISKAN</cp:lastModifiedBy>
  <cp:revision>1</cp:revision>
  <dcterms:created xsi:type="dcterms:W3CDTF">2014-02-27T16:41:00Z</dcterms:created>
  <dcterms:modified xsi:type="dcterms:W3CDTF">2014-02-27T16:41:00Z</dcterms:modified>
</cp:coreProperties>
</file>