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F420B" w14:textId="77777777" w:rsidR="00F76ABA" w:rsidRDefault="00F76ABA" w:rsidP="003E2D88">
      <w:pPr>
        <w:ind w:left="-993" w:right="-1192"/>
        <w:jc w:val="center"/>
        <w:rPr>
          <w:b/>
          <w:sz w:val="24"/>
          <w:szCs w:val="24"/>
          <w:lang w:val="tr-TR"/>
        </w:rPr>
      </w:pPr>
    </w:p>
    <w:p w14:paraId="49BFCF68" w14:textId="77777777" w:rsidR="00F35B5F" w:rsidRPr="00817D5E" w:rsidRDefault="00F35B5F" w:rsidP="003E2D88">
      <w:pPr>
        <w:ind w:left="-993" w:right="-1192"/>
        <w:jc w:val="center"/>
        <w:rPr>
          <w:b/>
          <w:sz w:val="24"/>
          <w:szCs w:val="24"/>
          <w:lang w:val="tr-TR"/>
        </w:rPr>
      </w:pPr>
      <w:r w:rsidRPr="00817D5E">
        <w:rPr>
          <w:b/>
          <w:sz w:val="24"/>
          <w:szCs w:val="24"/>
          <w:lang w:val="tr-TR"/>
        </w:rPr>
        <w:t>TUKAŞ</w:t>
      </w:r>
    </w:p>
    <w:p w14:paraId="49BFCF69" w14:textId="77777777" w:rsidR="00F35B5F" w:rsidRPr="00817D5E" w:rsidRDefault="008B74A4" w:rsidP="003E2D88">
      <w:pPr>
        <w:ind w:left="-993" w:right="-1192"/>
        <w:jc w:val="center"/>
        <w:rPr>
          <w:b/>
          <w:sz w:val="24"/>
          <w:szCs w:val="24"/>
          <w:lang w:val="tr-TR"/>
        </w:rPr>
      </w:pPr>
      <w:r w:rsidRPr="00817D5E">
        <w:rPr>
          <w:b/>
          <w:sz w:val="24"/>
          <w:szCs w:val="24"/>
          <w:lang w:val="tr-TR"/>
        </w:rPr>
        <w:t>GIDA SANAYİ VE TİCARET A.Ş.</w:t>
      </w:r>
    </w:p>
    <w:p w14:paraId="49BFCF6A" w14:textId="71674540" w:rsidR="00F35B5F" w:rsidRPr="00817D5E" w:rsidRDefault="00F35B5F" w:rsidP="003E2D88">
      <w:pPr>
        <w:ind w:left="-993" w:right="-1192"/>
        <w:jc w:val="center"/>
        <w:rPr>
          <w:b/>
          <w:sz w:val="24"/>
          <w:szCs w:val="24"/>
          <w:lang w:val="tr-TR"/>
        </w:rPr>
      </w:pPr>
      <w:r w:rsidRPr="00817D5E">
        <w:rPr>
          <w:b/>
          <w:sz w:val="24"/>
          <w:szCs w:val="24"/>
          <w:lang w:val="tr-TR"/>
        </w:rPr>
        <w:t>OLAĞAN</w:t>
      </w:r>
      <w:r w:rsidR="00525CC6" w:rsidRPr="00817D5E">
        <w:rPr>
          <w:b/>
          <w:sz w:val="24"/>
          <w:szCs w:val="24"/>
          <w:lang w:val="tr-TR"/>
        </w:rPr>
        <w:t>ÜSTÜ</w:t>
      </w:r>
      <w:r w:rsidRPr="00817D5E">
        <w:rPr>
          <w:b/>
          <w:sz w:val="24"/>
          <w:szCs w:val="24"/>
          <w:lang w:val="tr-TR"/>
        </w:rPr>
        <w:t xml:space="preserve"> GENEL KURUL TOPLANTI TUTANAĞI</w:t>
      </w:r>
    </w:p>
    <w:p w14:paraId="49BFCF6B" w14:textId="433AF56F" w:rsidR="00F35B5F" w:rsidRPr="00817D5E" w:rsidRDefault="00525CC6" w:rsidP="003E2D88">
      <w:pPr>
        <w:pStyle w:val="Balk1"/>
        <w:ind w:left="-993" w:right="-1192"/>
        <w:rPr>
          <w:rFonts w:ascii="Times New Roman" w:hAnsi="Times New Roman"/>
          <w:sz w:val="24"/>
          <w:szCs w:val="24"/>
          <w:u w:val="single"/>
        </w:rPr>
      </w:pPr>
      <w:r w:rsidRPr="00817D5E">
        <w:rPr>
          <w:rFonts w:ascii="Times New Roman" w:hAnsi="Times New Roman"/>
          <w:sz w:val="24"/>
          <w:szCs w:val="24"/>
          <w:u w:val="single"/>
        </w:rPr>
        <w:t>28</w:t>
      </w:r>
      <w:r w:rsidR="0050147F" w:rsidRPr="00817D5E">
        <w:rPr>
          <w:rFonts w:ascii="Times New Roman" w:hAnsi="Times New Roman"/>
          <w:sz w:val="24"/>
          <w:szCs w:val="24"/>
          <w:u w:val="single"/>
        </w:rPr>
        <w:t xml:space="preserve"> </w:t>
      </w:r>
      <w:r w:rsidRPr="00817D5E">
        <w:rPr>
          <w:rFonts w:ascii="Times New Roman" w:hAnsi="Times New Roman"/>
          <w:sz w:val="24"/>
          <w:szCs w:val="24"/>
          <w:u w:val="single"/>
        </w:rPr>
        <w:t>HAZİRAN</w:t>
      </w:r>
      <w:r w:rsidR="00F35B5F" w:rsidRPr="00817D5E">
        <w:rPr>
          <w:rFonts w:ascii="Times New Roman" w:hAnsi="Times New Roman"/>
          <w:sz w:val="24"/>
          <w:szCs w:val="24"/>
          <w:u w:val="single"/>
        </w:rPr>
        <w:t xml:space="preserve"> 20</w:t>
      </w:r>
      <w:r w:rsidR="00EC7DCF" w:rsidRPr="00817D5E">
        <w:rPr>
          <w:rFonts w:ascii="Times New Roman" w:hAnsi="Times New Roman"/>
          <w:sz w:val="24"/>
          <w:szCs w:val="24"/>
          <w:u w:val="single"/>
        </w:rPr>
        <w:t>1</w:t>
      </w:r>
      <w:r w:rsidR="00841816" w:rsidRPr="00817D5E">
        <w:rPr>
          <w:rFonts w:ascii="Times New Roman" w:hAnsi="Times New Roman"/>
          <w:sz w:val="24"/>
          <w:szCs w:val="24"/>
          <w:u w:val="single"/>
        </w:rPr>
        <w:t>2</w:t>
      </w:r>
    </w:p>
    <w:p w14:paraId="49BFCF6C" w14:textId="77777777" w:rsidR="00F35B5F" w:rsidRPr="00817D5E" w:rsidRDefault="00F35B5F" w:rsidP="003E2D88">
      <w:pPr>
        <w:ind w:left="-993" w:right="-1192"/>
        <w:jc w:val="both"/>
        <w:rPr>
          <w:sz w:val="24"/>
          <w:szCs w:val="24"/>
          <w:lang w:val="tr-TR"/>
        </w:rPr>
      </w:pPr>
    </w:p>
    <w:p w14:paraId="49BFCF6D" w14:textId="4BDEDCD4" w:rsidR="00F35B5F" w:rsidRPr="00F572D4" w:rsidRDefault="00F35B5F" w:rsidP="003E2D88">
      <w:pPr>
        <w:pStyle w:val="GvdeMetni"/>
        <w:ind w:left="-993" w:right="-1192" w:firstLine="720"/>
        <w:jc w:val="both"/>
        <w:rPr>
          <w:rFonts w:ascii="Times New Roman" w:hAnsi="Times New Roman"/>
          <w:sz w:val="24"/>
          <w:szCs w:val="24"/>
        </w:rPr>
      </w:pPr>
      <w:r w:rsidRPr="00817D5E">
        <w:rPr>
          <w:rFonts w:ascii="Times New Roman" w:hAnsi="Times New Roman"/>
          <w:sz w:val="24"/>
          <w:szCs w:val="24"/>
        </w:rPr>
        <w:t xml:space="preserve">Tukaş </w:t>
      </w:r>
      <w:r w:rsidR="008B74A4" w:rsidRPr="00817D5E">
        <w:rPr>
          <w:rFonts w:ascii="Times New Roman" w:hAnsi="Times New Roman"/>
          <w:sz w:val="24"/>
          <w:szCs w:val="24"/>
        </w:rPr>
        <w:t xml:space="preserve">Gıda Sanayi ve Ticaret </w:t>
      </w:r>
      <w:r w:rsidRPr="00817D5E">
        <w:rPr>
          <w:rFonts w:ascii="Times New Roman" w:hAnsi="Times New Roman"/>
          <w:sz w:val="24"/>
          <w:szCs w:val="24"/>
        </w:rPr>
        <w:t>A.Ş.’nin Olağan</w:t>
      </w:r>
      <w:r w:rsidR="00D54515" w:rsidRPr="00817D5E">
        <w:rPr>
          <w:rFonts w:ascii="Times New Roman" w:hAnsi="Times New Roman"/>
          <w:sz w:val="24"/>
          <w:szCs w:val="24"/>
        </w:rPr>
        <w:t>üstü</w:t>
      </w:r>
      <w:r w:rsidRPr="00817D5E">
        <w:rPr>
          <w:rFonts w:ascii="Times New Roman" w:hAnsi="Times New Roman"/>
          <w:sz w:val="24"/>
          <w:szCs w:val="24"/>
        </w:rPr>
        <w:t xml:space="preserve"> Genel Kurul Toplantısı</w:t>
      </w:r>
      <w:r w:rsidR="002F781A" w:rsidRPr="00817D5E">
        <w:rPr>
          <w:rFonts w:ascii="Times New Roman" w:hAnsi="Times New Roman"/>
          <w:sz w:val="24"/>
          <w:szCs w:val="24"/>
        </w:rPr>
        <w:t>,</w:t>
      </w:r>
      <w:r w:rsidRPr="00817D5E">
        <w:rPr>
          <w:rFonts w:ascii="Times New Roman" w:hAnsi="Times New Roman"/>
          <w:sz w:val="24"/>
          <w:szCs w:val="24"/>
        </w:rPr>
        <w:t xml:space="preserve"> </w:t>
      </w:r>
      <w:r w:rsidR="00D54515" w:rsidRPr="00817D5E">
        <w:rPr>
          <w:rFonts w:ascii="Times New Roman" w:hAnsi="Times New Roman"/>
          <w:sz w:val="24"/>
          <w:szCs w:val="24"/>
        </w:rPr>
        <w:t>28</w:t>
      </w:r>
      <w:r w:rsidR="0050147F" w:rsidRPr="00817D5E">
        <w:rPr>
          <w:rFonts w:ascii="Times New Roman" w:hAnsi="Times New Roman"/>
          <w:sz w:val="24"/>
          <w:szCs w:val="24"/>
        </w:rPr>
        <w:t xml:space="preserve"> </w:t>
      </w:r>
      <w:r w:rsidR="00D54515" w:rsidRPr="00817D5E">
        <w:rPr>
          <w:rFonts w:ascii="Times New Roman" w:hAnsi="Times New Roman"/>
          <w:sz w:val="24"/>
          <w:szCs w:val="24"/>
        </w:rPr>
        <w:t>Haziran</w:t>
      </w:r>
      <w:r w:rsidR="0050147F" w:rsidRPr="00817D5E">
        <w:rPr>
          <w:rFonts w:ascii="Times New Roman" w:hAnsi="Times New Roman"/>
          <w:sz w:val="24"/>
          <w:szCs w:val="24"/>
        </w:rPr>
        <w:t xml:space="preserve"> </w:t>
      </w:r>
      <w:r w:rsidRPr="00817D5E">
        <w:rPr>
          <w:rFonts w:ascii="Times New Roman" w:hAnsi="Times New Roman"/>
          <w:sz w:val="24"/>
          <w:szCs w:val="24"/>
        </w:rPr>
        <w:t>20</w:t>
      </w:r>
      <w:r w:rsidR="00EC7DCF" w:rsidRPr="00817D5E">
        <w:rPr>
          <w:rFonts w:ascii="Times New Roman" w:hAnsi="Times New Roman"/>
          <w:sz w:val="24"/>
          <w:szCs w:val="24"/>
        </w:rPr>
        <w:t>1</w:t>
      </w:r>
      <w:r w:rsidR="00841816" w:rsidRPr="00817D5E">
        <w:rPr>
          <w:rFonts w:ascii="Times New Roman" w:hAnsi="Times New Roman"/>
          <w:sz w:val="24"/>
          <w:szCs w:val="24"/>
        </w:rPr>
        <w:t>2</w:t>
      </w:r>
      <w:r w:rsidRPr="00817D5E">
        <w:rPr>
          <w:rFonts w:ascii="Times New Roman" w:hAnsi="Times New Roman"/>
          <w:sz w:val="24"/>
          <w:szCs w:val="24"/>
        </w:rPr>
        <w:t xml:space="preserve"> </w:t>
      </w:r>
      <w:r w:rsidR="0050147F" w:rsidRPr="00817D5E">
        <w:rPr>
          <w:rFonts w:ascii="Times New Roman" w:hAnsi="Times New Roman"/>
          <w:sz w:val="24"/>
          <w:szCs w:val="24"/>
        </w:rPr>
        <w:t>P</w:t>
      </w:r>
      <w:r w:rsidR="00D54515" w:rsidRPr="00817D5E">
        <w:rPr>
          <w:rFonts w:ascii="Times New Roman" w:hAnsi="Times New Roman"/>
          <w:sz w:val="24"/>
          <w:szCs w:val="24"/>
        </w:rPr>
        <w:t>erşembe</w:t>
      </w:r>
      <w:r w:rsidRPr="00817D5E">
        <w:rPr>
          <w:rFonts w:ascii="Times New Roman" w:hAnsi="Times New Roman"/>
          <w:sz w:val="24"/>
          <w:szCs w:val="24"/>
        </w:rPr>
        <w:t xml:space="preserve"> günü saat 11.00’de </w:t>
      </w:r>
      <w:r w:rsidR="00BB533F" w:rsidRPr="00817D5E">
        <w:rPr>
          <w:rFonts w:ascii="Times New Roman" w:hAnsi="Times New Roman"/>
          <w:sz w:val="24"/>
          <w:szCs w:val="24"/>
        </w:rPr>
        <w:t xml:space="preserve">Çaybaşı </w:t>
      </w:r>
      <w:r w:rsidR="00841816" w:rsidRPr="00817D5E">
        <w:rPr>
          <w:rFonts w:ascii="Times New Roman" w:hAnsi="Times New Roman"/>
          <w:sz w:val="24"/>
          <w:szCs w:val="24"/>
        </w:rPr>
        <w:t xml:space="preserve">Mah. İzmir Cad. No:51 </w:t>
      </w:r>
      <w:r w:rsidR="00BB533F" w:rsidRPr="00817D5E">
        <w:rPr>
          <w:rFonts w:ascii="Times New Roman" w:hAnsi="Times New Roman"/>
          <w:sz w:val="24"/>
          <w:szCs w:val="24"/>
        </w:rPr>
        <w:t>Torbalı</w:t>
      </w:r>
      <w:r w:rsidRPr="00817D5E">
        <w:rPr>
          <w:rFonts w:ascii="Times New Roman" w:hAnsi="Times New Roman"/>
          <w:sz w:val="24"/>
          <w:szCs w:val="24"/>
        </w:rPr>
        <w:t xml:space="preserve"> / İZMİR adresinde </w:t>
      </w:r>
      <w:r w:rsidR="00D37E86" w:rsidRPr="00817D5E">
        <w:rPr>
          <w:rFonts w:ascii="Times New Roman" w:hAnsi="Times New Roman"/>
          <w:sz w:val="24"/>
          <w:szCs w:val="24"/>
        </w:rPr>
        <w:t xml:space="preserve">Bilim </w:t>
      </w:r>
      <w:r w:rsidRPr="00817D5E">
        <w:rPr>
          <w:rFonts w:ascii="Times New Roman" w:hAnsi="Times New Roman"/>
          <w:sz w:val="24"/>
          <w:szCs w:val="24"/>
        </w:rPr>
        <w:t>Sanayi ve T</w:t>
      </w:r>
      <w:r w:rsidR="00D37E86" w:rsidRPr="00817D5E">
        <w:rPr>
          <w:rFonts w:ascii="Times New Roman" w:hAnsi="Times New Roman"/>
          <w:sz w:val="24"/>
          <w:szCs w:val="24"/>
        </w:rPr>
        <w:t>eknoloji İl</w:t>
      </w:r>
      <w:r w:rsidRPr="00817D5E">
        <w:rPr>
          <w:rFonts w:ascii="Times New Roman" w:hAnsi="Times New Roman"/>
          <w:sz w:val="24"/>
          <w:szCs w:val="24"/>
        </w:rPr>
        <w:t xml:space="preserve"> </w:t>
      </w:r>
      <w:proofErr w:type="gramStart"/>
      <w:r w:rsidR="00A67A7F" w:rsidRPr="00F572D4">
        <w:rPr>
          <w:rFonts w:ascii="Times New Roman" w:hAnsi="Times New Roman"/>
          <w:sz w:val="24"/>
          <w:szCs w:val="24"/>
        </w:rPr>
        <w:t xml:space="preserve">Müdürlüğünün </w:t>
      </w:r>
      <w:r w:rsidR="00F572D4">
        <w:rPr>
          <w:rFonts w:ascii="Times New Roman" w:hAnsi="Times New Roman"/>
          <w:sz w:val="24"/>
          <w:szCs w:val="24"/>
        </w:rPr>
        <w:t xml:space="preserve"> </w:t>
      </w:r>
      <w:r w:rsidR="00A475A5">
        <w:rPr>
          <w:rFonts w:ascii="Times New Roman" w:hAnsi="Times New Roman"/>
          <w:sz w:val="24"/>
          <w:szCs w:val="24"/>
        </w:rPr>
        <w:t>11</w:t>
      </w:r>
      <w:proofErr w:type="gramEnd"/>
      <w:r w:rsidR="00A475A5">
        <w:rPr>
          <w:rFonts w:ascii="Times New Roman" w:hAnsi="Times New Roman"/>
          <w:sz w:val="24"/>
          <w:szCs w:val="24"/>
        </w:rPr>
        <w:t>.</w:t>
      </w:r>
      <w:r w:rsidR="00F572D4" w:rsidRPr="00F572D4">
        <w:rPr>
          <w:rFonts w:ascii="Times New Roman" w:hAnsi="Times New Roman"/>
          <w:sz w:val="24"/>
          <w:szCs w:val="24"/>
        </w:rPr>
        <w:t>06</w:t>
      </w:r>
      <w:r w:rsidR="00A37C10" w:rsidRPr="00F572D4">
        <w:rPr>
          <w:rFonts w:ascii="Times New Roman" w:hAnsi="Times New Roman"/>
          <w:sz w:val="24"/>
          <w:szCs w:val="24"/>
        </w:rPr>
        <w:t>.2012</w:t>
      </w:r>
      <w:r w:rsidR="00A67A7F" w:rsidRPr="00F572D4">
        <w:rPr>
          <w:rFonts w:ascii="Times New Roman" w:hAnsi="Times New Roman"/>
          <w:sz w:val="24"/>
          <w:szCs w:val="24"/>
        </w:rPr>
        <w:t xml:space="preserve"> tarih ve </w:t>
      </w:r>
      <w:r w:rsidR="00A475A5">
        <w:rPr>
          <w:rFonts w:ascii="Times New Roman" w:hAnsi="Times New Roman"/>
          <w:sz w:val="24"/>
          <w:szCs w:val="24"/>
        </w:rPr>
        <w:t>7191</w:t>
      </w:r>
      <w:r w:rsidR="00A67A7F" w:rsidRPr="00F572D4">
        <w:rPr>
          <w:rFonts w:ascii="Times New Roman" w:hAnsi="Times New Roman"/>
          <w:sz w:val="24"/>
          <w:szCs w:val="24"/>
        </w:rPr>
        <w:t xml:space="preserve"> sayılı yazılarıyla görevlendirilen </w:t>
      </w:r>
      <w:r w:rsidRPr="00F572D4">
        <w:rPr>
          <w:rFonts w:ascii="Times New Roman" w:hAnsi="Times New Roman"/>
          <w:sz w:val="24"/>
          <w:szCs w:val="24"/>
        </w:rPr>
        <w:t>Bakanlı</w:t>
      </w:r>
      <w:r w:rsidR="00A67A7F" w:rsidRPr="00F572D4">
        <w:rPr>
          <w:rFonts w:ascii="Times New Roman" w:hAnsi="Times New Roman"/>
          <w:sz w:val="24"/>
          <w:szCs w:val="24"/>
        </w:rPr>
        <w:t>k</w:t>
      </w:r>
      <w:r w:rsidRPr="00F572D4">
        <w:rPr>
          <w:rFonts w:ascii="Times New Roman" w:hAnsi="Times New Roman"/>
          <w:sz w:val="24"/>
          <w:szCs w:val="24"/>
        </w:rPr>
        <w:t xml:space="preserve"> temsilci</w:t>
      </w:r>
      <w:r w:rsidR="00A0282E" w:rsidRPr="00F572D4">
        <w:rPr>
          <w:rFonts w:ascii="Times New Roman" w:hAnsi="Times New Roman"/>
          <w:sz w:val="24"/>
          <w:szCs w:val="24"/>
        </w:rPr>
        <w:t>leri</w:t>
      </w:r>
      <w:r w:rsidRPr="00F572D4">
        <w:rPr>
          <w:rFonts w:ascii="Times New Roman" w:hAnsi="Times New Roman"/>
          <w:sz w:val="24"/>
          <w:szCs w:val="24"/>
        </w:rPr>
        <w:t xml:space="preserve"> </w:t>
      </w:r>
      <w:r w:rsidR="00BA29F5" w:rsidRPr="00F572D4">
        <w:rPr>
          <w:rFonts w:ascii="Times New Roman" w:hAnsi="Times New Roman"/>
          <w:sz w:val="24"/>
          <w:szCs w:val="24"/>
        </w:rPr>
        <w:t>Sayın</w:t>
      </w:r>
      <w:r w:rsidR="00666A7E" w:rsidRPr="00F572D4">
        <w:rPr>
          <w:rFonts w:ascii="Times New Roman" w:hAnsi="Times New Roman"/>
          <w:sz w:val="24"/>
          <w:szCs w:val="24"/>
        </w:rPr>
        <w:t xml:space="preserve"> </w:t>
      </w:r>
      <w:r w:rsidR="00395DFD">
        <w:rPr>
          <w:rFonts w:ascii="Times New Roman" w:hAnsi="Times New Roman"/>
          <w:sz w:val="24"/>
          <w:szCs w:val="24"/>
        </w:rPr>
        <w:t>Taner KARAKOÇ</w:t>
      </w:r>
      <w:r w:rsidR="005140DD" w:rsidRPr="00F572D4">
        <w:rPr>
          <w:rFonts w:ascii="Times New Roman" w:hAnsi="Times New Roman"/>
          <w:sz w:val="24"/>
          <w:szCs w:val="24"/>
        </w:rPr>
        <w:t xml:space="preserve"> </w:t>
      </w:r>
      <w:r w:rsidR="00354BFF" w:rsidRPr="00F572D4">
        <w:rPr>
          <w:rFonts w:ascii="Times New Roman" w:hAnsi="Times New Roman"/>
          <w:sz w:val="24"/>
          <w:szCs w:val="24"/>
        </w:rPr>
        <w:t xml:space="preserve">ve </w:t>
      </w:r>
      <w:r w:rsidR="00666A7E" w:rsidRPr="00F572D4">
        <w:rPr>
          <w:rFonts w:ascii="Times New Roman" w:hAnsi="Times New Roman"/>
          <w:sz w:val="24"/>
          <w:szCs w:val="24"/>
        </w:rPr>
        <w:t xml:space="preserve">Sayın </w:t>
      </w:r>
      <w:r w:rsidR="00395DFD">
        <w:rPr>
          <w:rFonts w:ascii="Times New Roman" w:hAnsi="Times New Roman"/>
          <w:sz w:val="24"/>
          <w:szCs w:val="24"/>
        </w:rPr>
        <w:t>İmadettin BAHADIR</w:t>
      </w:r>
      <w:r w:rsidR="00E516BE" w:rsidRPr="00F572D4">
        <w:rPr>
          <w:rFonts w:ascii="Times New Roman" w:hAnsi="Times New Roman"/>
          <w:sz w:val="24"/>
          <w:szCs w:val="24"/>
        </w:rPr>
        <w:t xml:space="preserve"> </w:t>
      </w:r>
      <w:r w:rsidRPr="00F572D4">
        <w:rPr>
          <w:rFonts w:ascii="Times New Roman" w:hAnsi="Times New Roman"/>
          <w:sz w:val="24"/>
          <w:szCs w:val="24"/>
        </w:rPr>
        <w:t>gözetiminde yapıldı.</w:t>
      </w:r>
    </w:p>
    <w:p w14:paraId="49BFCF6E" w14:textId="77777777" w:rsidR="00F35B5F" w:rsidRPr="00F572D4" w:rsidRDefault="00F35B5F" w:rsidP="003E2D88">
      <w:pPr>
        <w:ind w:left="-993" w:right="-1192"/>
        <w:jc w:val="both"/>
        <w:rPr>
          <w:sz w:val="24"/>
          <w:szCs w:val="24"/>
          <w:lang w:val="tr-TR"/>
        </w:rPr>
      </w:pPr>
    </w:p>
    <w:p w14:paraId="49BFCF6F" w14:textId="41E91650" w:rsidR="00F35B5F" w:rsidRPr="00817D5E" w:rsidRDefault="00F35B5F" w:rsidP="003E2D88">
      <w:pPr>
        <w:ind w:left="-993" w:right="-1192" w:firstLine="720"/>
        <w:jc w:val="both"/>
        <w:rPr>
          <w:sz w:val="24"/>
          <w:szCs w:val="24"/>
          <w:lang w:val="tr-TR"/>
        </w:rPr>
      </w:pPr>
      <w:r w:rsidRPr="00F572D4">
        <w:rPr>
          <w:sz w:val="24"/>
          <w:szCs w:val="24"/>
          <w:lang w:val="tr-TR"/>
        </w:rPr>
        <w:t xml:space="preserve">Bakanlık temsilcisi tarafından yapılan incelemede </w:t>
      </w:r>
      <w:r w:rsidR="002F781A" w:rsidRPr="00F572D4">
        <w:rPr>
          <w:sz w:val="24"/>
          <w:szCs w:val="24"/>
          <w:lang w:val="tr-TR"/>
        </w:rPr>
        <w:t xml:space="preserve">toplantıya ait davetin Türkiye Ticaret Sicil Gazetesinin </w:t>
      </w:r>
      <w:r w:rsidR="00D54515" w:rsidRPr="00F572D4">
        <w:rPr>
          <w:sz w:val="24"/>
          <w:szCs w:val="24"/>
          <w:lang w:val="tr-TR"/>
        </w:rPr>
        <w:t>07</w:t>
      </w:r>
      <w:r w:rsidR="002F781A" w:rsidRPr="00F572D4">
        <w:rPr>
          <w:sz w:val="24"/>
          <w:szCs w:val="24"/>
          <w:lang w:val="tr-TR"/>
        </w:rPr>
        <w:t xml:space="preserve"> </w:t>
      </w:r>
      <w:r w:rsidR="00D54515" w:rsidRPr="00F572D4">
        <w:rPr>
          <w:sz w:val="24"/>
          <w:szCs w:val="24"/>
          <w:lang w:val="tr-TR"/>
        </w:rPr>
        <w:t>Haziran</w:t>
      </w:r>
      <w:r w:rsidR="002F781A" w:rsidRPr="00F572D4">
        <w:rPr>
          <w:sz w:val="24"/>
          <w:szCs w:val="24"/>
          <w:lang w:val="tr-TR"/>
        </w:rPr>
        <w:t xml:space="preserve"> 201</w:t>
      </w:r>
      <w:r w:rsidR="00841816" w:rsidRPr="00F572D4">
        <w:rPr>
          <w:sz w:val="24"/>
          <w:szCs w:val="24"/>
          <w:lang w:val="tr-TR"/>
        </w:rPr>
        <w:t>2</w:t>
      </w:r>
      <w:r w:rsidR="002F781A" w:rsidRPr="00F572D4">
        <w:rPr>
          <w:sz w:val="24"/>
          <w:szCs w:val="24"/>
          <w:lang w:val="tr-TR"/>
        </w:rPr>
        <w:t xml:space="preserve"> tarih </w:t>
      </w:r>
      <w:r w:rsidR="00D54515" w:rsidRPr="00F572D4">
        <w:rPr>
          <w:sz w:val="24"/>
          <w:szCs w:val="24"/>
          <w:lang w:val="tr-TR"/>
        </w:rPr>
        <w:t>8085</w:t>
      </w:r>
      <w:r w:rsidR="002F781A" w:rsidRPr="00F572D4">
        <w:rPr>
          <w:sz w:val="24"/>
          <w:szCs w:val="24"/>
          <w:lang w:val="tr-TR"/>
        </w:rPr>
        <w:t xml:space="preserve"> sayılı nüshasında ve ayrıca 2 gazetede ilan edildiği böylece toplantıya ait işlemlerin Türk Ticaret Kanunu’na ve Şirket </w:t>
      </w:r>
      <w:r w:rsidR="00214FA5" w:rsidRPr="00F572D4">
        <w:rPr>
          <w:sz w:val="24"/>
          <w:szCs w:val="24"/>
          <w:lang w:val="tr-TR"/>
        </w:rPr>
        <w:t>Esas</w:t>
      </w:r>
      <w:r w:rsidR="002F781A" w:rsidRPr="00F572D4">
        <w:rPr>
          <w:sz w:val="24"/>
          <w:szCs w:val="24"/>
          <w:lang w:val="tr-TR"/>
        </w:rPr>
        <w:t xml:space="preserve"> Sözleşmesi hükümlerine uygun olduğu, </w:t>
      </w:r>
      <w:r w:rsidRPr="00657AB4">
        <w:rPr>
          <w:sz w:val="24"/>
          <w:szCs w:val="24"/>
          <w:lang w:val="tr-TR"/>
        </w:rPr>
        <w:t xml:space="preserve">Şirketin </w:t>
      </w:r>
      <w:r w:rsidR="00BA29F5" w:rsidRPr="00657AB4">
        <w:rPr>
          <w:sz w:val="24"/>
          <w:szCs w:val="24"/>
          <w:lang w:val="tr-TR"/>
        </w:rPr>
        <w:t>100.000.000</w:t>
      </w:r>
      <w:r w:rsidRPr="00657AB4">
        <w:rPr>
          <w:sz w:val="24"/>
          <w:szCs w:val="24"/>
          <w:lang w:val="tr-TR"/>
        </w:rPr>
        <w:t>.-TL</w:t>
      </w:r>
      <w:r w:rsidR="00EB43D9" w:rsidRPr="00657AB4">
        <w:rPr>
          <w:sz w:val="24"/>
          <w:szCs w:val="24"/>
          <w:lang w:val="tr-TR"/>
        </w:rPr>
        <w:t>’</w:t>
      </w:r>
      <w:r w:rsidRPr="00657AB4">
        <w:rPr>
          <w:sz w:val="24"/>
          <w:szCs w:val="24"/>
          <w:lang w:val="tr-TR"/>
        </w:rPr>
        <w:t>lık sermayesin</w:t>
      </w:r>
      <w:r w:rsidR="002F781A" w:rsidRPr="00657AB4">
        <w:rPr>
          <w:sz w:val="24"/>
          <w:szCs w:val="24"/>
          <w:lang w:val="tr-TR"/>
        </w:rPr>
        <w:t>e tekabül eden 10.000.000.000 adet hisseden,</w:t>
      </w:r>
      <w:r w:rsidRPr="00657AB4">
        <w:rPr>
          <w:sz w:val="24"/>
          <w:szCs w:val="24"/>
          <w:lang w:val="tr-TR"/>
        </w:rPr>
        <w:t xml:space="preserve"> </w:t>
      </w:r>
      <w:r w:rsidR="00577492">
        <w:rPr>
          <w:sz w:val="24"/>
          <w:szCs w:val="24"/>
          <w:lang w:val="tr-TR"/>
        </w:rPr>
        <w:t>5</w:t>
      </w:r>
      <w:r w:rsidR="004560E5" w:rsidRPr="00657AB4">
        <w:rPr>
          <w:sz w:val="24"/>
          <w:szCs w:val="24"/>
          <w:lang w:val="tr-TR"/>
        </w:rPr>
        <w:t xml:space="preserve">.000 </w:t>
      </w:r>
      <w:r w:rsidR="002F781A" w:rsidRPr="00657AB4">
        <w:rPr>
          <w:sz w:val="24"/>
          <w:szCs w:val="24"/>
          <w:lang w:val="tr-TR"/>
        </w:rPr>
        <w:t xml:space="preserve">adedinin asaleten, </w:t>
      </w:r>
      <w:r w:rsidR="00A37C10" w:rsidRPr="00657AB4">
        <w:rPr>
          <w:sz w:val="24"/>
          <w:szCs w:val="24"/>
          <w:lang w:val="tr-TR"/>
        </w:rPr>
        <w:t>8.154.182.824</w:t>
      </w:r>
      <w:r w:rsidR="008D775D" w:rsidRPr="00657AB4">
        <w:rPr>
          <w:sz w:val="24"/>
          <w:szCs w:val="24"/>
          <w:lang w:val="tr-TR"/>
        </w:rPr>
        <w:t xml:space="preserve"> </w:t>
      </w:r>
      <w:r w:rsidR="002F781A" w:rsidRPr="00657AB4">
        <w:rPr>
          <w:sz w:val="24"/>
          <w:szCs w:val="24"/>
          <w:lang w:val="tr-TR"/>
        </w:rPr>
        <w:t xml:space="preserve">adedinin </w:t>
      </w:r>
      <w:proofErr w:type="gramStart"/>
      <w:r w:rsidR="002F781A" w:rsidRPr="00657AB4">
        <w:rPr>
          <w:sz w:val="24"/>
          <w:szCs w:val="24"/>
          <w:lang w:val="tr-TR"/>
        </w:rPr>
        <w:t>vekaleten</w:t>
      </w:r>
      <w:proofErr w:type="gramEnd"/>
      <w:r w:rsidR="002F781A" w:rsidRPr="00657AB4">
        <w:rPr>
          <w:sz w:val="24"/>
          <w:szCs w:val="24"/>
          <w:lang w:val="tr-TR"/>
        </w:rPr>
        <w:t xml:space="preserve"> olmak üzere toplam </w:t>
      </w:r>
      <w:r w:rsidR="004560E5" w:rsidRPr="00657AB4">
        <w:rPr>
          <w:sz w:val="24"/>
          <w:szCs w:val="24"/>
          <w:lang w:val="tr-TR"/>
        </w:rPr>
        <w:t>8.154.18</w:t>
      </w:r>
      <w:r w:rsidR="00577492">
        <w:rPr>
          <w:sz w:val="24"/>
          <w:szCs w:val="24"/>
          <w:lang w:val="tr-TR"/>
        </w:rPr>
        <w:t>7</w:t>
      </w:r>
      <w:bookmarkStart w:id="0" w:name="_GoBack"/>
      <w:bookmarkEnd w:id="0"/>
      <w:r w:rsidR="004560E5" w:rsidRPr="00657AB4">
        <w:rPr>
          <w:sz w:val="24"/>
          <w:szCs w:val="24"/>
          <w:lang w:val="tr-TR"/>
        </w:rPr>
        <w:t>.824</w:t>
      </w:r>
      <w:r w:rsidR="003819FE" w:rsidRPr="00657AB4">
        <w:rPr>
          <w:sz w:val="24"/>
          <w:szCs w:val="24"/>
          <w:lang w:val="tr-TR"/>
        </w:rPr>
        <w:t xml:space="preserve"> </w:t>
      </w:r>
      <w:r w:rsidR="002F781A" w:rsidRPr="00657AB4">
        <w:rPr>
          <w:sz w:val="24"/>
          <w:szCs w:val="24"/>
          <w:lang w:val="tr-TR"/>
        </w:rPr>
        <w:t>adet hissenin</w:t>
      </w:r>
      <w:r w:rsidR="00DD211A" w:rsidRPr="00657AB4">
        <w:rPr>
          <w:sz w:val="24"/>
          <w:szCs w:val="24"/>
          <w:lang w:val="tr-TR"/>
        </w:rPr>
        <w:t>, Şirket Esas</w:t>
      </w:r>
      <w:r w:rsidR="00DD211A" w:rsidRPr="00F572D4">
        <w:rPr>
          <w:sz w:val="24"/>
          <w:szCs w:val="24"/>
          <w:lang w:val="tr-TR"/>
        </w:rPr>
        <w:t xml:space="preserve"> Sözleşmesinin</w:t>
      </w:r>
      <w:r w:rsidR="00DD211A" w:rsidRPr="00817D5E">
        <w:rPr>
          <w:sz w:val="24"/>
          <w:szCs w:val="24"/>
          <w:lang w:val="tr-TR"/>
        </w:rPr>
        <w:t xml:space="preserve"> ve </w:t>
      </w:r>
      <w:r w:rsidR="00DD211A" w:rsidRPr="00BF691A">
        <w:rPr>
          <w:sz w:val="24"/>
          <w:szCs w:val="24"/>
          <w:lang w:val="tr-TR"/>
        </w:rPr>
        <w:t>ortaklar pay defterinin</w:t>
      </w:r>
      <w:r w:rsidR="002F781A" w:rsidRPr="00BF691A">
        <w:rPr>
          <w:sz w:val="24"/>
          <w:szCs w:val="24"/>
          <w:lang w:val="tr-TR"/>
        </w:rPr>
        <w:t xml:space="preserve"> </w:t>
      </w:r>
      <w:r w:rsidR="00DD211A" w:rsidRPr="00BF691A">
        <w:rPr>
          <w:sz w:val="24"/>
          <w:szCs w:val="24"/>
          <w:lang w:val="tr-TR"/>
        </w:rPr>
        <w:t>toplantı mahalinde hazır bulunduğu görülmüştür. Ayrıca Denetim Kurulu Üye</w:t>
      </w:r>
      <w:r w:rsidR="00841816" w:rsidRPr="00BF691A">
        <w:rPr>
          <w:sz w:val="24"/>
          <w:szCs w:val="24"/>
          <w:lang w:val="tr-TR"/>
        </w:rPr>
        <w:t xml:space="preserve">si </w:t>
      </w:r>
      <w:r w:rsidR="00DD211A" w:rsidRPr="00BF691A">
        <w:rPr>
          <w:sz w:val="24"/>
          <w:szCs w:val="24"/>
          <w:lang w:val="tr-TR"/>
        </w:rPr>
        <w:t xml:space="preserve">Sayın </w:t>
      </w:r>
      <w:r w:rsidR="00011A2B" w:rsidRPr="00BF691A">
        <w:rPr>
          <w:sz w:val="24"/>
          <w:szCs w:val="24"/>
          <w:lang w:val="tr-TR"/>
        </w:rPr>
        <w:t>Rece</w:t>
      </w:r>
      <w:r w:rsidR="00841816" w:rsidRPr="00BF691A">
        <w:rPr>
          <w:sz w:val="24"/>
          <w:szCs w:val="24"/>
          <w:lang w:val="tr-TR"/>
        </w:rPr>
        <w:t>p Cevat MEKİK</w:t>
      </w:r>
      <w:r w:rsidR="00DD211A" w:rsidRPr="00BF691A">
        <w:rPr>
          <w:sz w:val="24"/>
          <w:szCs w:val="24"/>
          <w:lang w:val="tr-TR"/>
        </w:rPr>
        <w:t>’</w:t>
      </w:r>
      <w:r w:rsidR="00841816" w:rsidRPr="00BF691A">
        <w:rPr>
          <w:sz w:val="24"/>
          <w:szCs w:val="24"/>
          <w:lang w:val="tr-TR"/>
        </w:rPr>
        <w:t>i</w:t>
      </w:r>
      <w:r w:rsidR="00DD211A" w:rsidRPr="00BF691A">
        <w:rPr>
          <w:sz w:val="24"/>
          <w:szCs w:val="24"/>
          <w:lang w:val="tr-TR"/>
        </w:rPr>
        <w:t xml:space="preserve">n toplantıda hazır bulunduğu görülmüş ve </w:t>
      </w:r>
      <w:r w:rsidRPr="00BF691A">
        <w:rPr>
          <w:sz w:val="24"/>
          <w:szCs w:val="24"/>
          <w:lang w:val="tr-TR"/>
        </w:rPr>
        <w:t>toplantı</w:t>
      </w:r>
      <w:r w:rsidR="002F781A" w:rsidRPr="00BF691A">
        <w:rPr>
          <w:sz w:val="24"/>
          <w:szCs w:val="24"/>
          <w:lang w:val="tr-TR"/>
        </w:rPr>
        <w:t>nın</w:t>
      </w:r>
      <w:r w:rsidRPr="00BF691A">
        <w:rPr>
          <w:sz w:val="24"/>
          <w:szCs w:val="24"/>
          <w:lang w:val="tr-TR"/>
        </w:rPr>
        <w:t xml:space="preserve"> açılmasında ve yapılmasında</w:t>
      </w:r>
      <w:r w:rsidRPr="00817D5E">
        <w:rPr>
          <w:sz w:val="24"/>
          <w:szCs w:val="24"/>
          <w:lang w:val="tr-TR"/>
        </w:rPr>
        <w:t xml:space="preserve"> yasal engelin olmadığını</w:t>
      </w:r>
      <w:r w:rsidR="008F486D" w:rsidRPr="00817D5E">
        <w:rPr>
          <w:sz w:val="24"/>
          <w:szCs w:val="24"/>
          <w:lang w:val="tr-TR"/>
        </w:rPr>
        <w:t>n</w:t>
      </w:r>
      <w:r w:rsidRPr="00817D5E">
        <w:rPr>
          <w:sz w:val="24"/>
          <w:szCs w:val="24"/>
          <w:lang w:val="tr-TR"/>
        </w:rPr>
        <w:t xml:space="preserve"> belirt</w:t>
      </w:r>
      <w:r w:rsidR="008F486D" w:rsidRPr="00817D5E">
        <w:rPr>
          <w:sz w:val="24"/>
          <w:szCs w:val="24"/>
          <w:lang w:val="tr-TR"/>
        </w:rPr>
        <w:t>ilmesi</w:t>
      </w:r>
      <w:r w:rsidRPr="00817D5E">
        <w:rPr>
          <w:sz w:val="24"/>
          <w:szCs w:val="24"/>
          <w:lang w:val="tr-TR"/>
        </w:rPr>
        <w:t xml:space="preserve"> üzerine gündemin görüşülmesine geçildi ve aşağıdaki kararlar alındı.</w:t>
      </w:r>
    </w:p>
    <w:p w14:paraId="49BFCF70" w14:textId="77777777" w:rsidR="00F35B5F" w:rsidRPr="00817D5E" w:rsidRDefault="00F35B5F" w:rsidP="003E2D88">
      <w:pPr>
        <w:ind w:left="-993" w:right="-1192"/>
        <w:jc w:val="both"/>
        <w:rPr>
          <w:sz w:val="24"/>
          <w:szCs w:val="24"/>
          <w:lang w:val="tr-TR"/>
        </w:rPr>
      </w:pPr>
    </w:p>
    <w:p w14:paraId="49BFCF71" w14:textId="77777777" w:rsidR="00F35B5F" w:rsidRPr="00817D5E" w:rsidRDefault="00F35B5F" w:rsidP="003E2D88">
      <w:pPr>
        <w:ind w:left="-993" w:right="-1192"/>
        <w:jc w:val="both"/>
        <w:rPr>
          <w:sz w:val="24"/>
          <w:szCs w:val="24"/>
          <w:lang w:val="tr-TR"/>
        </w:rPr>
      </w:pPr>
      <w:r w:rsidRPr="00817D5E">
        <w:rPr>
          <w:b/>
          <w:sz w:val="24"/>
          <w:szCs w:val="24"/>
          <w:lang w:val="tr-TR"/>
        </w:rPr>
        <w:t>GÜNDEM GEREĞİNCE:</w:t>
      </w:r>
    </w:p>
    <w:p w14:paraId="49BFCF72" w14:textId="77777777" w:rsidR="00F35B5F" w:rsidRPr="00817D5E" w:rsidRDefault="00F35B5F" w:rsidP="003E2D88">
      <w:pPr>
        <w:ind w:left="-993" w:right="-1192"/>
        <w:jc w:val="both"/>
        <w:rPr>
          <w:sz w:val="24"/>
          <w:szCs w:val="24"/>
          <w:lang w:val="tr-TR"/>
        </w:rPr>
      </w:pPr>
    </w:p>
    <w:p w14:paraId="49BFCF73" w14:textId="3804F890" w:rsidR="00F35B5F" w:rsidRPr="00817D5E" w:rsidRDefault="00F35B5F" w:rsidP="007F10B9">
      <w:pPr>
        <w:pStyle w:val="GvdeMetni2"/>
        <w:ind w:left="-993" w:right="-1192"/>
        <w:rPr>
          <w:rFonts w:ascii="Times New Roman" w:hAnsi="Times New Roman"/>
          <w:sz w:val="24"/>
          <w:szCs w:val="24"/>
          <w:lang w:val="tr-TR"/>
        </w:rPr>
      </w:pPr>
      <w:r w:rsidRPr="00855E8C">
        <w:rPr>
          <w:rFonts w:ascii="Times New Roman" w:hAnsi="Times New Roman"/>
          <w:b/>
          <w:sz w:val="24"/>
          <w:szCs w:val="24"/>
          <w:lang w:val="tr-TR"/>
        </w:rPr>
        <w:t>1-</w:t>
      </w:r>
      <w:r w:rsidRPr="00817D5E">
        <w:rPr>
          <w:rFonts w:ascii="Times New Roman" w:hAnsi="Times New Roman"/>
          <w:sz w:val="24"/>
          <w:szCs w:val="24"/>
          <w:lang w:val="tr-TR"/>
        </w:rPr>
        <w:t xml:space="preserve"> Yönetim Kurulu Başkan</w:t>
      </w:r>
      <w:r w:rsidR="00EC7DCF" w:rsidRPr="00817D5E">
        <w:rPr>
          <w:rFonts w:ascii="Times New Roman" w:hAnsi="Times New Roman"/>
          <w:sz w:val="24"/>
          <w:szCs w:val="24"/>
          <w:lang w:val="tr-TR"/>
        </w:rPr>
        <w:t xml:space="preserve"> </w:t>
      </w:r>
      <w:r w:rsidR="009F4888" w:rsidRPr="00817D5E">
        <w:rPr>
          <w:rFonts w:ascii="Times New Roman" w:hAnsi="Times New Roman"/>
          <w:sz w:val="24"/>
          <w:szCs w:val="24"/>
          <w:lang w:val="tr-TR"/>
        </w:rPr>
        <w:t>Vekili Ahmet Türker ANAYURT</w:t>
      </w:r>
      <w:r w:rsidR="00DF7ED3" w:rsidRPr="00817D5E">
        <w:rPr>
          <w:rFonts w:ascii="Times New Roman" w:hAnsi="Times New Roman"/>
          <w:sz w:val="24"/>
          <w:szCs w:val="24"/>
          <w:lang w:val="tr-TR"/>
        </w:rPr>
        <w:t xml:space="preserve"> </w:t>
      </w:r>
      <w:r w:rsidRPr="00817D5E">
        <w:rPr>
          <w:rFonts w:ascii="Times New Roman" w:hAnsi="Times New Roman"/>
          <w:sz w:val="24"/>
          <w:szCs w:val="24"/>
          <w:lang w:val="tr-TR"/>
        </w:rPr>
        <w:t xml:space="preserve">tarafından </w:t>
      </w:r>
      <w:r w:rsidR="00D54515" w:rsidRPr="00817D5E">
        <w:rPr>
          <w:rFonts w:ascii="Times New Roman" w:hAnsi="Times New Roman"/>
          <w:sz w:val="24"/>
          <w:szCs w:val="24"/>
          <w:lang w:val="tr-TR"/>
        </w:rPr>
        <w:t xml:space="preserve">Olağanüstü </w:t>
      </w:r>
      <w:r w:rsidRPr="00817D5E">
        <w:rPr>
          <w:rFonts w:ascii="Times New Roman" w:hAnsi="Times New Roman"/>
          <w:sz w:val="24"/>
          <w:szCs w:val="24"/>
          <w:lang w:val="tr-TR"/>
        </w:rPr>
        <w:t xml:space="preserve">Genel Kurul Toplantısı açıldı. Genel Kurul Başkanlık Divanı seçimi için, verilen önerge ile yapılan açık </w:t>
      </w:r>
      <w:r w:rsidRPr="00BF691A">
        <w:rPr>
          <w:rFonts w:ascii="Times New Roman" w:hAnsi="Times New Roman"/>
          <w:sz w:val="24"/>
          <w:szCs w:val="24"/>
          <w:lang w:val="tr-TR"/>
        </w:rPr>
        <w:t xml:space="preserve">oylama neticesinde Divan Başkanlığına Sayın </w:t>
      </w:r>
      <w:r w:rsidR="00EC7DCF" w:rsidRPr="00BF691A">
        <w:rPr>
          <w:rFonts w:ascii="Times New Roman" w:hAnsi="Times New Roman"/>
          <w:sz w:val="24"/>
          <w:szCs w:val="24"/>
          <w:lang w:val="tr-TR"/>
        </w:rPr>
        <w:t>Ahmet Türker ANAYURT</w:t>
      </w:r>
      <w:r w:rsidRPr="00BF691A">
        <w:rPr>
          <w:rFonts w:ascii="Times New Roman" w:hAnsi="Times New Roman"/>
          <w:sz w:val="24"/>
          <w:szCs w:val="24"/>
          <w:lang w:val="tr-TR"/>
        </w:rPr>
        <w:t xml:space="preserve">, Divan Katipliğine Sayın </w:t>
      </w:r>
      <w:r w:rsidR="00BB533F" w:rsidRPr="00BF691A">
        <w:rPr>
          <w:rFonts w:ascii="Times New Roman" w:hAnsi="Times New Roman"/>
          <w:sz w:val="24"/>
          <w:szCs w:val="24"/>
          <w:lang w:val="tr-TR"/>
        </w:rPr>
        <w:t>Ali YURTKUL</w:t>
      </w:r>
      <w:r w:rsidRPr="00BF691A">
        <w:rPr>
          <w:rFonts w:ascii="Times New Roman" w:hAnsi="Times New Roman"/>
          <w:sz w:val="24"/>
          <w:szCs w:val="24"/>
          <w:lang w:val="tr-TR"/>
        </w:rPr>
        <w:t xml:space="preserve">, Oy Toplayıcılığına Sayın </w:t>
      </w:r>
      <w:r w:rsidR="00841816" w:rsidRPr="00BF691A">
        <w:rPr>
          <w:rFonts w:ascii="Times New Roman" w:hAnsi="Times New Roman"/>
          <w:sz w:val="24"/>
          <w:szCs w:val="24"/>
          <w:lang w:val="tr-TR"/>
        </w:rPr>
        <w:t>Behzat HAKİ</w:t>
      </w:r>
      <w:r w:rsidRPr="00BF691A">
        <w:rPr>
          <w:rFonts w:ascii="Times New Roman" w:hAnsi="Times New Roman"/>
          <w:sz w:val="24"/>
          <w:szCs w:val="24"/>
          <w:lang w:val="tr-TR"/>
        </w:rPr>
        <w:t xml:space="preserve"> oybirliği ile seçildiler</w:t>
      </w:r>
      <w:r w:rsidR="003819FE" w:rsidRPr="00BF691A">
        <w:rPr>
          <w:rFonts w:ascii="Times New Roman" w:hAnsi="Times New Roman"/>
          <w:sz w:val="24"/>
          <w:szCs w:val="24"/>
          <w:lang w:val="tr-TR"/>
        </w:rPr>
        <w:t>. Ayrıca</w:t>
      </w:r>
      <w:r w:rsidRPr="00BF691A">
        <w:rPr>
          <w:rFonts w:ascii="Times New Roman" w:hAnsi="Times New Roman"/>
          <w:sz w:val="24"/>
          <w:szCs w:val="24"/>
          <w:lang w:val="tr-TR"/>
        </w:rPr>
        <w:t xml:space="preserve"> Olağan</w:t>
      </w:r>
      <w:r w:rsidR="00525CC6" w:rsidRPr="00BF691A">
        <w:rPr>
          <w:rFonts w:ascii="Times New Roman" w:hAnsi="Times New Roman"/>
          <w:sz w:val="24"/>
          <w:szCs w:val="24"/>
          <w:lang w:val="tr-TR"/>
        </w:rPr>
        <w:t>üstü Genel Kurul</w:t>
      </w:r>
      <w:r w:rsidR="00525CC6" w:rsidRPr="00817D5E">
        <w:rPr>
          <w:rFonts w:ascii="Times New Roman" w:hAnsi="Times New Roman"/>
          <w:sz w:val="24"/>
          <w:szCs w:val="24"/>
          <w:lang w:val="tr-TR"/>
        </w:rPr>
        <w:t xml:space="preserve"> Toplantı T</w:t>
      </w:r>
      <w:r w:rsidRPr="00817D5E">
        <w:rPr>
          <w:rFonts w:ascii="Times New Roman" w:hAnsi="Times New Roman"/>
          <w:sz w:val="24"/>
          <w:szCs w:val="24"/>
          <w:lang w:val="tr-TR"/>
        </w:rPr>
        <w:t xml:space="preserve">utanağı </w:t>
      </w:r>
      <w:r w:rsidR="001F5F6F" w:rsidRPr="00817D5E">
        <w:rPr>
          <w:rFonts w:ascii="Times New Roman" w:hAnsi="Times New Roman"/>
          <w:sz w:val="24"/>
          <w:szCs w:val="24"/>
          <w:lang w:val="tr-TR"/>
        </w:rPr>
        <w:t xml:space="preserve">ile sair evrakın </w:t>
      </w:r>
      <w:r w:rsidRPr="00817D5E">
        <w:rPr>
          <w:rFonts w:ascii="Times New Roman" w:hAnsi="Times New Roman"/>
          <w:sz w:val="24"/>
          <w:szCs w:val="24"/>
          <w:lang w:val="tr-TR"/>
        </w:rPr>
        <w:t xml:space="preserve">imzalanması ve toplantı ile ilgili bilumum yasal işlemlerin takip ve ikmali için Başkanlık Divanı’na </w:t>
      </w:r>
      <w:r w:rsidR="00A67A7F" w:rsidRPr="00817D5E">
        <w:rPr>
          <w:rFonts w:ascii="Times New Roman" w:hAnsi="Times New Roman"/>
          <w:sz w:val="24"/>
          <w:szCs w:val="24"/>
          <w:lang w:val="tr-TR"/>
        </w:rPr>
        <w:t xml:space="preserve">oybirliği ile </w:t>
      </w:r>
      <w:r w:rsidRPr="00817D5E">
        <w:rPr>
          <w:rFonts w:ascii="Times New Roman" w:hAnsi="Times New Roman"/>
          <w:sz w:val="24"/>
          <w:szCs w:val="24"/>
          <w:lang w:val="tr-TR"/>
        </w:rPr>
        <w:t>yetki verildi.</w:t>
      </w:r>
    </w:p>
    <w:p w14:paraId="49BFCF74" w14:textId="77777777" w:rsidR="001F3F44" w:rsidRPr="00817D5E" w:rsidRDefault="001F3F44" w:rsidP="007F10B9">
      <w:pPr>
        <w:pStyle w:val="GvdeMetni2"/>
        <w:ind w:right="-1192"/>
        <w:rPr>
          <w:rFonts w:ascii="Times New Roman" w:hAnsi="Times New Roman"/>
          <w:sz w:val="24"/>
          <w:szCs w:val="24"/>
          <w:lang w:val="tr-TR"/>
        </w:rPr>
      </w:pPr>
    </w:p>
    <w:p w14:paraId="49BFCF75" w14:textId="72936DA8" w:rsidR="00841816" w:rsidRDefault="003819FE" w:rsidP="007F10B9">
      <w:pPr>
        <w:pStyle w:val="GvdeMetni2"/>
        <w:ind w:left="-993" w:right="-1192"/>
        <w:rPr>
          <w:rFonts w:ascii="Times New Roman" w:hAnsi="Times New Roman"/>
          <w:sz w:val="24"/>
          <w:szCs w:val="24"/>
          <w:lang w:val="tr-TR"/>
        </w:rPr>
      </w:pPr>
      <w:r w:rsidRPr="00855E8C">
        <w:rPr>
          <w:rFonts w:ascii="Times New Roman" w:hAnsi="Times New Roman"/>
          <w:b/>
          <w:sz w:val="24"/>
          <w:szCs w:val="24"/>
          <w:lang w:val="tr-TR"/>
        </w:rPr>
        <w:t>2</w:t>
      </w:r>
      <w:r w:rsidR="00F35B5F" w:rsidRPr="00855E8C">
        <w:rPr>
          <w:rFonts w:ascii="Times New Roman" w:hAnsi="Times New Roman"/>
          <w:b/>
          <w:sz w:val="24"/>
          <w:szCs w:val="24"/>
          <w:lang w:val="tr-TR"/>
        </w:rPr>
        <w:t>-</w:t>
      </w:r>
      <w:r w:rsidR="00F35B5F" w:rsidRPr="00817D5E">
        <w:rPr>
          <w:rFonts w:ascii="Times New Roman" w:hAnsi="Times New Roman"/>
          <w:sz w:val="24"/>
          <w:szCs w:val="24"/>
          <w:lang w:val="tr-TR"/>
        </w:rPr>
        <w:t xml:space="preserve"> </w:t>
      </w:r>
      <w:r w:rsidR="0032515E" w:rsidRPr="0032515E">
        <w:rPr>
          <w:rFonts w:ascii="Times New Roman" w:hAnsi="Times New Roman"/>
          <w:sz w:val="24"/>
          <w:szCs w:val="24"/>
          <w:lang w:val="tr-TR"/>
        </w:rPr>
        <w:t>Gündemin 2. maddesinde, S</w:t>
      </w:r>
      <w:r w:rsidR="0032515E">
        <w:rPr>
          <w:rFonts w:ascii="Times New Roman" w:hAnsi="Times New Roman"/>
          <w:sz w:val="24"/>
          <w:szCs w:val="24"/>
          <w:lang w:val="tr-TR"/>
        </w:rPr>
        <w:t xml:space="preserve">ermaye </w:t>
      </w:r>
      <w:r w:rsidR="0032515E" w:rsidRPr="0032515E">
        <w:rPr>
          <w:rFonts w:ascii="Times New Roman" w:hAnsi="Times New Roman"/>
          <w:sz w:val="24"/>
          <w:szCs w:val="24"/>
          <w:lang w:val="tr-TR"/>
        </w:rPr>
        <w:t>P</w:t>
      </w:r>
      <w:r w:rsidR="0032515E">
        <w:rPr>
          <w:rFonts w:ascii="Times New Roman" w:hAnsi="Times New Roman"/>
          <w:sz w:val="24"/>
          <w:szCs w:val="24"/>
          <w:lang w:val="tr-TR"/>
        </w:rPr>
        <w:t xml:space="preserve">iyasası </w:t>
      </w:r>
      <w:r w:rsidR="0032515E" w:rsidRPr="0032515E">
        <w:rPr>
          <w:rFonts w:ascii="Times New Roman" w:hAnsi="Times New Roman"/>
          <w:sz w:val="24"/>
          <w:szCs w:val="24"/>
          <w:lang w:val="tr-TR"/>
        </w:rPr>
        <w:t>K</w:t>
      </w:r>
      <w:r w:rsidR="0032515E">
        <w:rPr>
          <w:rFonts w:ascii="Times New Roman" w:hAnsi="Times New Roman"/>
          <w:sz w:val="24"/>
          <w:szCs w:val="24"/>
          <w:lang w:val="tr-TR"/>
        </w:rPr>
        <w:t>urulu</w:t>
      </w:r>
      <w:r w:rsidR="0032515E" w:rsidRPr="0032515E">
        <w:rPr>
          <w:rFonts w:ascii="Times New Roman" w:hAnsi="Times New Roman"/>
          <w:sz w:val="24"/>
          <w:szCs w:val="24"/>
          <w:lang w:val="tr-TR"/>
        </w:rPr>
        <w:t xml:space="preserve">’nun </w:t>
      </w:r>
      <w:r w:rsidR="0032515E">
        <w:rPr>
          <w:rFonts w:ascii="Times New Roman" w:hAnsi="Times New Roman"/>
          <w:sz w:val="24"/>
          <w:szCs w:val="24"/>
          <w:lang w:val="tr-TR"/>
        </w:rPr>
        <w:t>23</w:t>
      </w:r>
      <w:r w:rsidR="0032515E" w:rsidRPr="0032515E">
        <w:rPr>
          <w:rFonts w:ascii="Times New Roman" w:hAnsi="Times New Roman"/>
          <w:sz w:val="24"/>
          <w:szCs w:val="24"/>
          <w:lang w:val="tr-TR"/>
        </w:rPr>
        <w:t>.</w:t>
      </w:r>
      <w:r w:rsidR="0032515E">
        <w:rPr>
          <w:rFonts w:ascii="Times New Roman" w:hAnsi="Times New Roman"/>
          <w:sz w:val="24"/>
          <w:szCs w:val="24"/>
          <w:lang w:val="tr-TR"/>
        </w:rPr>
        <w:t>05</w:t>
      </w:r>
      <w:r w:rsidR="0032515E" w:rsidRPr="0032515E">
        <w:rPr>
          <w:rFonts w:ascii="Times New Roman" w:hAnsi="Times New Roman"/>
          <w:sz w:val="24"/>
          <w:szCs w:val="24"/>
          <w:lang w:val="tr-TR"/>
        </w:rPr>
        <w:t>.20</w:t>
      </w:r>
      <w:r w:rsidR="0032515E">
        <w:rPr>
          <w:rFonts w:ascii="Times New Roman" w:hAnsi="Times New Roman"/>
          <w:sz w:val="24"/>
          <w:szCs w:val="24"/>
          <w:lang w:val="tr-TR"/>
        </w:rPr>
        <w:t>12</w:t>
      </w:r>
      <w:r w:rsidR="0032515E" w:rsidRPr="0032515E">
        <w:rPr>
          <w:rFonts w:ascii="Times New Roman" w:hAnsi="Times New Roman"/>
          <w:sz w:val="24"/>
          <w:szCs w:val="24"/>
          <w:lang w:val="tr-TR"/>
        </w:rPr>
        <w:t xml:space="preserve"> tarih ve </w:t>
      </w:r>
      <w:r w:rsidR="0032515E">
        <w:rPr>
          <w:rFonts w:ascii="Times New Roman" w:hAnsi="Times New Roman"/>
          <w:sz w:val="24"/>
          <w:szCs w:val="24"/>
          <w:lang w:val="tr-TR"/>
        </w:rPr>
        <w:t>5651</w:t>
      </w:r>
      <w:r w:rsidR="0032515E" w:rsidRPr="0032515E">
        <w:rPr>
          <w:rFonts w:ascii="Times New Roman" w:hAnsi="Times New Roman"/>
          <w:sz w:val="24"/>
          <w:szCs w:val="24"/>
          <w:lang w:val="tr-TR"/>
        </w:rPr>
        <w:t xml:space="preserve"> sayılı, </w:t>
      </w:r>
      <w:r w:rsidR="0032515E">
        <w:rPr>
          <w:rFonts w:ascii="Times New Roman" w:hAnsi="Times New Roman"/>
          <w:sz w:val="24"/>
          <w:szCs w:val="24"/>
          <w:lang w:val="tr-TR"/>
        </w:rPr>
        <w:t>Gümrük</w:t>
      </w:r>
      <w:r w:rsidR="0032515E" w:rsidRPr="0032515E">
        <w:rPr>
          <w:rFonts w:ascii="Times New Roman" w:hAnsi="Times New Roman"/>
          <w:sz w:val="24"/>
          <w:szCs w:val="24"/>
          <w:lang w:val="tr-TR"/>
        </w:rPr>
        <w:t xml:space="preserve"> ve Ticaret Bakanlığı’nın </w:t>
      </w:r>
      <w:r w:rsidR="0032515E">
        <w:rPr>
          <w:rFonts w:ascii="Times New Roman" w:hAnsi="Times New Roman"/>
          <w:sz w:val="24"/>
          <w:szCs w:val="24"/>
          <w:lang w:val="tr-TR"/>
        </w:rPr>
        <w:t>25</w:t>
      </w:r>
      <w:r w:rsidR="0032515E" w:rsidRPr="0032515E">
        <w:rPr>
          <w:rFonts w:ascii="Times New Roman" w:hAnsi="Times New Roman"/>
          <w:sz w:val="24"/>
          <w:szCs w:val="24"/>
          <w:lang w:val="tr-TR"/>
        </w:rPr>
        <w:t>.</w:t>
      </w:r>
      <w:r w:rsidR="0032515E">
        <w:rPr>
          <w:rFonts w:ascii="Times New Roman" w:hAnsi="Times New Roman"/>
          <w:sz w:val="24"/>
          <w:szCs w:val="24"/>
          <w:lang w:val="tr-TR"/>
        </w:rPr>
        <w:t>05</w:t>
      </w:r>
      <w:r w:rsidR="0032515E" w:rsidRPr="0032515E">
        <w:rPr>
          <w:rFonts w:ascii="Times New Roman" w:hAnsi="Times New Roman"/>
          <w:sz w:val="24"/>
          <w:szCs w:val="24"/>
          <w:lang w:val="tr-TR"/>
        </w:rPr>
        <w:t>.20</w:t>
      </w:r>
      <w:r w:rsidR="0032515E">
        <w:rPr>
          <w:rFonts w:ascii="Times New Roman" w:hAnsi="Times New Roman"/>
          <w:sz w:val="24"/>
          <w:szCs w:val="24"/>
          <w:lang w:val="tr-TR"/>
        </w:rPr>
        <w:t>12</w:t>
      </w:r>
      <w:r w:rsidR="0032515E" w:rsidRPr="0032515E">
        <w:rPr>
          <w:rFonts w:ascii="Times New Roman" w:hAnsi="Times New Roman"/>
          <w:sz w:val="24"/>
          <w:szCs w:val="24"/>
          <w:lang w:val="tr-TR"/>
        </w:rPr>
        <w:t xml:space="preserve"> tarih ve </w:t>
      </w:r>
      <w:r w:rsidR="0032515E">
        <w:rPr>
          <w:rFonts w:ascii="Times New Roman" w:hAnsi="Times New Roman"/>
          <w:sz w:val="24"/>
          <w:szCs w:val="24"/>
          <w:lang w:val="tr-TR"/>
        </w:rPr>
        <w:t>3953</w:t>
      </w:r>
      <w:r w:rsidR="0032515E" w:rsidRPr="0032515E">
        <w:rPr>
          <w:rFonts w:ascii="Times New Roman" w:hAnsi="Times New Roman"/>
          <w:sz w:val="24"/>
          <w:szCs w:val="24"/>
          <w:lang w:val="tr-TR"/>
        </w:rPr>
        <w:t xml:space="preserve"> sayılı yazılarıyla izinleri verilen ve tasdiklenen Şirket Esas Sözleşmesinin </w:t>
      </w:r>
      <w:r w:rsidR="0032515E">
        <w:rPr>
          <w:rFonts w:ascii="Times New Roman" w:hAnsi="Times New Roman"/>
          <w:sz w:val="24"/>
          <w:szCs w:val="24"/>
          <w:lang w:val="tr-TR"/>
        </w:rPr>
        <w:t xml:space="preserve">9,10,11,18 ve 31.maddelerinin </w:t>
      </w:r>
      <w:r w:rsidR="00855E8C">
        <w:rPr>
          <w:rFonts w:ascii="Times New Roman" w:hAnsi="Times New Roman"/>
          <w:sz w:val="24"/>
          <w:szCs w:val="24"/>
          <w:lang w:val="tr-TR"/>
        </w:rPr>
        <w:t>aşağıdaki</w:t>
      </w:r>
      <w:r w:rsidR="0032515E" w:rsidRPr="0032515E">
        <w:rPr>
          <w:rFonts w:ascii="Times New Roman" w:hAnsi="Times New Roman"/>
          <w:sz w:val="24"/>
          <w:szCs w:val="24"/>
          <w:lang w:val="tr-TR"/>
        </w:rPr>
        <w:t xml:space="preserve"> şekilde tadil edilmesi oybirliği ile kabul edildi.</w:t>
      </w:r>
    </w:p>
    <w:p w14:paraId="44CAB649" w14:textId="77777777" w:rsidR="00F572D4" w:rsidRDefault="00F572D4" w:rsidP="00F572D4">
      <w:pPr>
        <w:pStyle w:val="GvdeMetni2"/>
        <w:ind w:left="-993" w:right="-1192"/>
        <w:rPr>
          <w:rFonts w:ascii="Times New Roman" w:hAnsi="Times New Roman"/>
          <w:b/>
          <w:sz w:val="24"/>
          <w:szCs w:val="24"/>
          <w:lang w:val="tr-TR"/>
        </w:rPr>
      </w:pPr>
    </w:p>
    <w:p w14:paraId="7284D374" w14:textId="5D95542A" w:rsidR="00F572D4" w:rsidRPr="00F572D4" w:rsidRDefault="00F572D4" w:rsidP="00F572D4">
      <w:pPr>
        <w:pStyle w:val="GvdeMetni2"/>
        <w:ind w:left="-993" w:right="-1192"/>
        <w:rPr>
          <w:rFonts w:ascii="Times New Roman" w:hAnsi="Times New Roman"/>
          <w:b/>
          <w:sz w:val="24"/>
          <w:szCs w:val="24"/>
          <w:lang w:val="tr-TR"/>
        </w:rPr>
      </w:pPr>
      <w:r w:rsidRPr="00F572D4">
        <w:rPr>
          <w:rFonts w:ascii="Times New Roman" w:hAnsi="Times New Roman"/>
          <w:b/>
          <w:sz w:val="24"/>
          <w:szCs w:val="24"/>
          <w:lang w:val="tr-TR"/>
        </w:rPr>
        <w:t>ESKİ ŞEKİL</w:t>
      </w:r>
    </w:p>
    <w:p w14:paraId="5937EFC6" w14:textId="77777777" w:rsidR="00855E8C" w:rsidRDefault="00855E8C" w:rsidP="007F10B9">
      <w:pPr>
        <w:pStyle w:val="GvdeMetni2"/>
        <w:ind w:left="-993" w:right="-1192"/>
        <w:rPr>
          <w:rFonts w:ascii="Times New Roman" w:hAnsi="Times New Roman"/>
          <w:sz w:val="24"/>
          <w:szCs w:val="24"/>
          <w:lang w:val="tr-TR"/>
        </w:rPr>
      </w:pPr>
    </w:p>
    <w:p w14:paraId="38854516" w14:textId="77777777" w:rsidR="00855E8C" w:rsidRPr="00855E8C" w:rsidRDefault="00855E8C" w:rsidP="00855E8C">
      <w:pPr>
        <w:pStyle w:val="GvdeMetni2"/>
        <w:ind w:left="-993" w:right="-1192"/>
        <w:rPr>
          <w:rFonts w:ascii="Times New Roman" w:hAnsi="Times New Roman"/>
          <w:b/>
          <w:sz w:val="24"/>
          <w:szCs w:val="24"/>
          <w:lang w:val="tr-TR"/>
        </w:rPr>
      </w:pPr>
      <w:r w:rsidRPr="00855E8C">
        <w:rPr>
          <w:rFonts w:ascii="Times New Roman" w:hAnsi="Times New Roman"/>
          <w:b/>
          <w:sz w:val="24"/>
          <w:szCs w:val="24"/>
          <w:lang w:val="tr-TR"/>
        </w:rPr>
        <w:t xml:space="preserve">Yönetim Kurulu: </w:t>
      </w:r>
    </w:p>
    <w:p w14:paraId="6BB8278B" w14:textId="77777777" w:rsidR="00855E8C" w:rsidRPr="00855E8C" w:rsidRDefault="00855E8C" w:rsidP="00855E8C">
      <w:pPr>
        <w:pStyle w:val="GvdeMetni2"/>
        <w:ind w:left="-993" w:right="-1192"/>
        <w:rPr>
          <w:rFonts w:ascii="Times New Roman" w:hAnsi="Times New Roman"/>
          <w:sz w:val="24"/>
          <w:szCs w:val="24"/>
          <w:lang w:val="tr-TR"/>
        </w:rPr>
      </w:pPr>
      <w:r w:rsidRPr="00F572D4">
        <w:rPr>
          <w:rFonts w:ascii="Times New Roman" w:hAnsi="Times New Roman"/>
          <w:b/>
          <w:sz w:val="24"/>
          <w:szCs w:val="24"/>
          <w:lang w:val="tr-TR"/>
        </w:rPr>
        <w:t>Madde 9</w:t>
      </w:r>
      <w:r w:rsidRPr="00855E8C">
        <w:rPr>
          <w:rFonts w:ascii="Times New Roman" w:hAnsi="Times New Roman"/>
          <w:sz w:val="24"/>
          <w:szCs w:val="24"/>
          <w:lang w:val="tr-TR"/>
        </w:rPr>
        <w:t xml:space="preserve"> – Şirketin işleri ve idaresi Yönetim Kurulu tarafından yürütülür.</w:t>
      </w:r>
    </w:p>
    <w:p w14:paraId="68618C23" w14:textId="3A3DC85D" w:rsidR="00855E8C" w:rsidRPr="00855E8C" w:rsidRDefault="00855E8C" w:rsidP="00F572D4">
      <w:pPr>
        <w:pStyle w:val="GvdeMetni2"/>
        <w:ind w:left="-993" w:right="-1192"/>
        <w:rPr>
          <w:rFonts w:ascii="Times New Roman" w:hAnsi="Times New Roman"/>
          <w:sz w:val="24"/>
          <w:szCs w:val="24"/>
          <w:lang w:val="tr-TR"/>
        </w:rPr>
      </w:pPr>
      <w:r w:rsidRPr="00855E8C">
        <w:rPr>
          <w:rFonts w:ascii="Times New Roman" w:hAnsi="Times New Roman"/>
          <w:sz w:val="24"/>
          <w:szCs w:val="24"/>
          <w:lang w:val="tr-TR"/>
        </w:rPr>
        <w:t>Yönetim Kurulu, Genel Kurul tarafından TTK hükümleri dairesinde hissedarlar arasından seçilecek en az 3 en çok 9 üyeden oluşur.</w:t>
      </w:r>
      <w:r w:rsidR="00F572D4">
        <w:rPr>
          <w:rFonts w:ascii="Times New Roman" w:hAnsi="Times New Roman"/>
          <w:sz w:val="24"/>
          <w:szCs w:val="24"/>
          <w:lang w:val="tr-TR"/>
        </w:rPr>
        <w:t xml:space="preserve"> </w:t>
      </w:r>
      <w:r w:rsidRPr="00855E8C">
        <w:rPr>
          <w:rFonts w:ascii="Times New Roman" w:hAnsi="Times New Roman"/>
          <w:sz w:val="24"/>
          <w:szCs w:val="24"/>
          <w:lang w:val="tr-TR"/>
        </w:rPr>
        <w:t>Genel Kurul, seçeceği Yönetim Kurulu üye sayısını, Yönetim Kurulu üyelerinin verimli ve yapıcı çalışmalar yapmalarına, hızlı ve rasyonel karar almalarına ve komitelerin oluşumu ve çalışmalarını etkin bir şekilde organize etmelerine olanak sağlayacak şekilde belirler. Genel Kurul, Yönetim Kurulu üyelerinin tamamını veya bir kısmını, Şirket ortağı aynı tüzel kişinin gösterdiği adaylar arasından seçebileceğinden, Şirket ortağı tüzel kişiler Yönetim Kurulu’nda birden fazla üye ile temsil edilebilirler.</w:t>
      </w:r>
    </w:p>
    <w:p w14:paraId="0EBF0248" w14:textId="77777777" w:rsidR="00855E8C" w:rsidRPr="00855E8C" w:rsidRDefault="00855E8C" w:rsidP="00855E8C">
      <w:pPr>
        <w:pStyle w:val="GvdeMetni2"/>
        <w:ind w:right="-1192"/>
        <w:rPr>
          <w:rFonts w:ascii="Times New Roman" w:hAnsi="Times New Roman"/>
          <w:sz w:val="24"/>
          <w:szCs w:val="24"/>
          <w:lang w:val="tr-TR"/>
        </w:rPr>
      </w:pPr>
    </w:p>
    <w:p w14:paraId="50C72CE1" w14:textId="77777777" w:rsidR="00855E8C" w:rsidRPr="00855E8C" w:rsidRDefault="00855E8C" w:rsidP="00855E8C">
      <w:pPr>
        <w:pStyle w:val="GvdeMetni2"/>
        <w:ind w:left="-993" w:right="-1192"/>
        <w:rPr>
          <w:rFonts w:ascii="Times New Roman" w:hAnsi="Times New Roman"/>
          <w:b/>
          <w:sz w:val="24"/>
          <w:szCs w:val="24"/>
          <w:lang w:val="tr-TR"/>
        </w:rPr>
      </w:pPr>
      <w:r w:rsidRPr="00855E8C">
        <w:rPr>
          <w:rFonts w:ascii="Times New Roman" w:hAnsi="Times New Roman"/>
          <w:b/>
          <w:sz w:val="24"/>
          <w:szCs w:val="24"/>
          <w:lang w:val="tr-TR"/>
        </w:rPr>
        <w:t xml:space="preserve">Yönetim Kurulu’nun Süresi: </w:t>
      </w:r>
    </w:p>
    <w:p w14:paraId="66C85C9A" w14:textId="7B504AC5" w:rsidR="00855E8C" w:rsidRPr="00855E8C" w:rsidRDefault="00855E8C" w:rsidP="00F572D4">
      <w:pPr>
        <w:pStyle w:val="GvdeMetni2"/>
        <w:ind w:left="-993" w:right="-1192"/>
        <w:rPr>
          <w:rFonts w:ascii="Times New Roman" w:hAnsi="Times New Roman"/>
          <w:sz w:val="24"/>
          <w:szCs w:val="24"/>
          <w:lang w:val="tr-TR"/>
        </w:rPr>
      </w:pPr>
      <w:r w:rsidRPr="00F572D4">
        <w:rPr>
          <w:rFonts w:ascii="Times New Roman" w:hAnsi="Times New Roman"/>
          <w:b/>
          <w:sz w:val="24"/>
          <w:szCs w:val="24"/>
          <w:lang w:val="tr-TR"/>
        </w:rPr>
        <w:t>Madde 10</w:t>
      </w:r>
      <w:r w:rsidRPr="00855E8C">
        <w:rPr>
          <w:rFonts w:ascii="Times New Roman" w:hAnsi="Times New Roman"/>
          <w:sz w:val="24"/>
          <w:szCs w:val="24"/>
          <w:lang w:val="tr-TR"/>
        </w:rPr>
        <w:t xml:space="preserve"> – Yönetim Kurulu üyeleri bir yıl için seçilirler. Seçim süresi sona eren Yönetim Kurulu üyeleri tekrar seçilebilirler. Bir üyeliğin herhangi bir nedenle boşalması halinde, Yönetim Kurulu, TTK’nda ve iş bu Esas Sözleşmede belirtilen şartları haiz bir kimseyi geçici olarak bu yere üye seçer ve ilk Genel Kurulun onayına sunar. Böylece seçilen üye eski üyenin süresini tamamlar. Genel Kurul, lüzum gördüğü takdirde Yönetim Kurulu Üyelerini her zaman değiştirebilir.</w:t>
      </w:r>
    </w:p>
    <w:p w14:paraId="085C6EB0" w14:textId="77777777" w:rsidR="00855E8C" w:rsidRPr="00855E8C" w:rsidRDefault="00855E8C" w:rsidP="00855E8C">
      <w:pPr>
        <w:pStyle w:val="GvdeMetni2"/>
        <w:ind w:right="-1192"/>
        <w:rPr>
          <w:rFonts w:ascii="Times New Roman" w:hAnsi="Times New Roman"/>
          <w:sz w:val="24"/>
          <w:szCs w:val="24"/>
          <w:lang w:val="tr-TR"/>
        </w:rPr>
      </w:pPr>
    </w:p>
    <w:p w14:paraId="5D0F0178" w14:textId="77777777" w:rsidR="00855E8C" w:rsidRPr="00855E8C" w:rsidRDefault="00855E8C" w:rsidP="00855E8C">
      <w:pPr>
        <w:pStyle w:val="GvdeMetni2"/>
        <w:ind w:left="-993" w:right="-1192"/>
        <w:rPr>
          <w:rFonts w:ascii="Times New Roman" w:hAnsi="Times New Roman"/>
          <w:b/>
          <w:sz w:val="24"/>
          <w:szCs w:val="24"/>
          <w:lang w:val="tr-TR"/>
        </w:rPr>
      </w:pPr>
      <w:r w:rsidRPr="00855E8C">
        <w:rPr>
          <w:rFonts w:ascii="Times New Roman" w:hAnsi="Times New Roman"/>
          <w:b/>
          <w:sz w:val="24"/>
          <w:szCs w:val="24"/>
          <w:lang w:val="tr-TR"/>
        </w:rPr>
        <w:t xml:space="preserve">Toplantılar: </w:t>
      </w:r>
    </w:p>
    <w:p w14:paraId="64EB8FCB" w14:textId="1793C77D" w:rsidR="00855E8C" w:rsidRPr="00855E8C" w:rsidRDefault="00855E8C" w:rsidP="00F572D4">
      <w:pPr>
        <w:pStyle w:val="GvdeMetni2"/>
        <w:ind w:left="-993" w:right="-1192"/>
        <w:rPr>
          <w:rFonts w:ascii="Times New Roman" w:hAnsi="Times New Roman"/>
          <w:sz w:val="24"/>
          <w:szCs w:val="24"/>
          <w:lang w:val="tr-TR"/>
        </w:rPr>
      </w:pPr>
      <w:r w:rsidRPr="00F572D4">
        <w:rPr>
          <w:rFonts w:ascii="Times New Roman" w:hAnsi="Times New Roman"/>
          <w:b/>
          <w:sz w:val="24"/>
          <w:szCs w:val="24"/>
          <w:lang w:val="tr-TR"/>
        </w:rPr>
        <w:t>Madde 11 –</w:t>
      </w:r>
      <w:r w:rsidRPr="00855E8C">
        <w:rPr>
          <w:rFonts w:ascii="Times New Roman" w:hAnsi="Times New Roman"/>
          <w:sz w:val="24"/>
          <w:szCs w:val="24"/>
          <w:lang w:val="tr-TR"/>
        </w:rPr>
        <w:t xml:space="preserve"> Yönetim kurulu yılda en az altı kez veya Şirket işleri gerektirdiğinde Şirket merkezinde veya Yönetim Kurulu kararı ile başka bir yerde toplanır. Konu hakkında müzakere talep edilmediği takdirde, kararlar toplantı yapılmadan üyelerin yazılı onayı ile alınabilir. Yönetim Kurulu her yıl ilk toplantısında üyeleri arasından bir başkan ve bulunmadığı zamanlarda ona  vekalet etmek üzere bir başkan vekili seçer. Yönetim kurulu toplanma şekli, toplantı ve karar yeter sayısı, oy verilmesi, Yönetim Kurulunun görev, hak ve yetkileri, TTK hükümlerine tabidir. Yönetim Kurulu üye sayısının 3 olduğu durumda 3 kişi ile, 5 olduğu durumda 4 kişi ile; 7 olduğu durumda 5 kişi ile; 9 olduğu durumda 6 kişi ile toplanır. Diğer hallerde toplantı yeter sayısı üye tam sayısının yarısının bir fazlasıdır. Yönetim Kurulu kararları, karar defterine geçirilir. Başkan ve üyeler tarafından imzalanır. Yönetim Kurulu, Şirketi temsil ve idare yetkisinin hepsini veya bazılarını Yönetim Kurulu Üyesi olan bir veya birkaç murahhas üyeye bırakabilir.</w:t>
      </w:r>
    </w:p>
    <w:p w14:paraId="0D6EA0D1" w14:textId="77777777" w:rsidR="00855E8C" w:rsidRPr="00855E8C" w:rsidRDefault="00855E8C" w:rsidP="00855E8C">
      <w:pPr>
        <w:pStyle w:val="GvdeMetni2"/>
        <w:ind w:right="-1192"/>
        <w:rPr>
          <w:rFonts w:ascii="Times New Roman" w:hAnsi="Times New Roman"/>
          <w:sz w:val="24"/>
          <w:szCs w:val="24"/>
          <w:lang w:val="tr-TR"/>
        </w:rPr>
      </w:pPr>
    </w:p>
    <w:p w14:paraId="681C312A" w14:textId="77777777" w:rsidR="00855E8C" w:rsidRPr="00855E8C" w:rsidRDefault="00855E8C" w:rsidP="00855E8C">
      <w:pPr>
        <w:pStyle w:val="GvdeMetni2"/>
        <w:ind w:left="-993" w:right="-1192"/>
        <w:rPr>
          <w:rFonts w:ascii="Times New Roman" w:hAnsi="Times New Roman"/>
          <w:b/>
          <w:sz w:val="24"/>
          <w:szCs w:val="24"/>
          <w:lang w:val="tr-TR"/>
        </w:rPr>
      </w:pPr>
      <w:r w:rsidRPr="00855E8C">
        <w:rPr>
          <w:rFonts w:ascii="Times New Roman" w:hAnsi="Times New Roman"/>
          <w:b/>
          <w:sz w:val="24"/>
          <w:szCs w:val="24"/>
          <w:lang w:val="tr-TR"/>
        </w:rPr>
        <w:t xml:space="preserve">Denetim Komitesi: </w:t>
      </w:r>
    </w:p>
    <w:p w14:paraId="1C96FDCA" w14:textId="77777777" w:rsidR="00855E8C" w:rsidRPr="00855E8C" w:rsidRDefault="00855E8C" w:rsidP="00855E8C">
      <w:pPr>
        <w:pStyle w:val="GvdeMetni2"/>
        <w:ind w:left="-993" w:right="-1192"/>
        <w:rPr>
          <w:rFonts w:ascii="Times New Roman" w:hAnsi="Times New Roman"/>
          <w:sz w:val="24"/>
          <w:szCs w:val="24"/>
          <w:lang w:val="tr-TR"/>
        </w:rPr>
      </w:pPr>
      <w:r w:rsidRPr="00F572D4">
        <w:rPr>
          <w:rFonts w:ascii="Times New Roman" w:hAnsi="Times New Roman"/>
          <w:b/>
          <w:sz w:val="24"/>
          <w:szCs w:val="24"/>
          <w:lang w:val="tr-TR"/>
        </w:rPr>
        <w:t>Madde 18 –</w:t>
      </w:r>
      <w:r w:rsidRPr="00855E8C">
        <w:rPr>
          <w:rFonts w:ascii="Times New Roman" w:hAnsi="Times New Roman"/>
          <w:sz w:val="24"/>
          <w:szCs w:val="24"/>
          <w:lang w:val="tr-TR"/>
        </w:rPr>
        <w:t xml:space="preserve"> Denetim Komitesi en az iki üyeden oluşur. Denetim Komitesi her türlü iç ve bağımsız denetimin yeterli ve şeffaf bir şekilde yapılması için gerekli tüm tedbirlerin alınmasından sorumludur. </w:t>
      </w:r>
    </w:p>
    <w:p w14:paraId="6792E694" w14:textId="77777777" w:rsidR="00855E8C" w:rsidRPr="00855E8C" w:rsidRDefault="00855E8C" w:rsidP="00855E8C">
      <w:pPr>
        <w:pStyle w:val="GvdeMetni2"/>
        <w:ind w:left="-993" w:right="-1192"/>
        <w:rPr>
          <w:rFonts w:ascii="Times New Roman" w:hAnsi="Times New Roman"/>
          <w:sz w:val="24"/>
          <w:szCs w:val="24"/>
          <w:lang w:val="tr-TR"/>
        </w:rPr>
      </w:pPr>
      <w:r w:rsidRPr="00855E8C">
        <w:rPr>
          <w:rFonts w:ascii="Times New Roman" w:hAnsi="Times New Roman"/>
          <w:sz w:val="24"/>
          <w:szCs w:val="24"/>
          <w:lang w:val="tr-TR"/>
        </w:rPr>
        <w:t>Denetim Komitesi, Başkanın daveti üzerine en az üç ayda bir toplanır. Gerekli gördüğü yönetici, iç ve bağımsız denetçiyi toplantılarına davet ederek bilgi alabilir.</w:t>
      </w:r>
    </w:p>
    <w:p w14:paraId="6D410D98" w14:textId="77777777" w:rsidR="00855E8C" w:rsidRDefault="00855E8C" w:rsidP="00855E8C">
      <w:pPr>
        <w:pStyle w:val="GvdeMetni2"/>
        <w:ind w:left="-993" w:right="-1192"/>
        <w:rPr>
          <w:rFonts w:ascii="Times New Roman" w:hAnsi="Times New Roman"/>
          <w:b/>
          <w:sz w:val="24"/>
          <w:szCs w:val="24"/>
          <w:lang w:val="tr-TR"/>
        </w:rPr>
      </w:pPr>
    </w:p>
    <w:p w14:paraId="649B41AB" w14:textId="4DB94FD1" w:rsidR="00855E8C" w:rsidRPr="00855E8C" w:rsidRDefault="00855E8C" w:rsidP="00855E8C">
      <w:pPr>
        <w:pStyle w:val="GvdeMetni2"/>
        <w:ind w:left="-993" w:right="-1192"/>
        <w:rPr>
          <w:rFonts w:ascii="Times New Roman" w:hAnsi="Times New Roman"/>
          <w:b/>
          <w:sz w:val="24"/>
          <w:szCs w:val="24"/>
          <w:lang w:val="tr-TR"/>
        </w:rPr>
      </w:pPr>
      <w:r w:rsidRPr="00855E8C">
        <w:rPr>
          <w:rFonts w:ascii="Times New Roman" w:hAnsi="Times New Roman"/>
          <w:b/>
          <w:sz w:val="24"/>
          <w:szCs w:val="24"/>
          <w:lang w:val="tr-TR"/>
        </w:rPr>
        <w:t>İlan:</w:t>
      </w:r>
    </w:p>
    <w:p w14:paraId="3333378E" w14:textId="77777777" w:rsidR="00855E8C" w:rsidRPr="00F572D4" w:rsidRDefault="00855E8C" w:rsidP="00855E8C">
      <w:pPr>
        <w:pStyle w:val="GvdeMetni2"/>
        <w:ind w:left="-993" w:right="-1192"/>
        <w:rPr>
          <w:rFonts w:ascii="Times New Roman" w:hAnsi="Times New Roman"/>
          <w:b/>
          <w:sz w:val="24"/>
          <w:szCs w:val="24"/>
          <w:lang w:val="tr-TR"/>
        </w:rPr>
      </w:pPr>
      <w:r w:rsidRPr="00F572D4">
        <w:rPr>
          <w:rFonts w:ascii="Times New Roman" w:hAnsi="Times New Roman"/>
          <w:b/>
          <w:sz w:val="24"/>
          <w:szCs w:val="24"/>
          <w:lang w:val="tr-TR"/>
        </w:rPr>
        <w:t>Madde 31-</w:t>
      </w:r>
    </w:p>
    <w:p w14:paraId="4F8B269C" w14:textId="1B58CBCC" w:rsidR="00855E8C" w:rsidRPr="00855E8C" w:rsidRDefault="00855E8C" w:rsidP="00F572D4">
      <w:pPr>
        <w:pStyle w:val="GvdeMetni2"/>
        <w:ind w:left="-993" w:right="-1192"/>
        <w:rPr>
          <w:rFonts w:ascii="Times New Roman" w:hAnsi="Times New Roman"/>
          <w:sz w:val="24"/>
          <w:szCs w:val="24"/>
          <w:lang w:val="tr-TR"/>
        </w:rPr>
      </w:pPr>
      <w:r w:rsidRPr="00855E8C">
        <w:rPr>
          <w:rFonts w:ascii="Times New Roman" w:hAnsi="Times New Roman"/>
          <w:sz w:val="24"/>
          <w:szCs w:val="24"/>
          <w:lang w:val="tr-TR"/>
        </w:rPr>
        <w:t>Şirkete ait ilanlar, T.T.K.’nın 37. Maddesinin 4’üncü fıkrası hükümleri saklı kalmak şartıyla günlük bir gazete ile asgari 15 gün önce yapılır.  Ancak Genel Kurulun toplantıya çağrılmasına ait ilanların T.T.K.’nın 368’nci maddesi hükümleri gereğince ilan ve toplantı günleri hariç olmak üzere en az iki hafta önce yapılması zorunludur. Yapılacak duyurulara ilişkin Sermaye Piyasası Kurulu düzenlemeleri saklıdır.</w:t>
      </w:r>
    </w:p>
    <w:p w14:paraId="2854FD0C" w14:textId="77777777" w:rsidR="00855E8C" w:rsidRPr="00855E8C" w:rsidRDefault="00855E8C" w:rsidP="00855E8C">
      <w:pPr>
        <w:pStyle w:val="GvdeMetni2"/>
        <w:ind w:left="-993" w:right="-1192"/>
        <w:rPr>
          <w:rFonts w:ascii="Times New Roman" w:hAnsi="Times New Roman"/>
          <w:sz w:val="24"/>
          <w:szCs w:val="24"/>
          <w:lang w:val="tr-TR"/>
        </w:rPr>
      </w:pPr>
    </w:p>
    <w:p w14:paraId="435FF798" w14:textId="5F7C8F0C" w:rsidR="00855E8C" w:rsidRDefault="00855E8C" w:rsidP="00855E8C">
      <w:pPr>
        <w:pStyle w:val="GvdeMetni2"/>
        <w:ind w:left="-993" w:right="-1192"/>
        <w:rPr>
          <w:rFonts w:ascii="Times New Roman" w:hAnsi="Times New Roman"/>
          <w:sz w:val="24"/>
          <w:szCs w:val="24"/>
          <w:lang w:val="tr-TR"/>
        </w:rPr>
      </w:pPr>
      <w:r w:rsidRPr="00855E8C">
        <w:rPr>
          <w:rFonts w:ascii="Times New Roman" w:hAnsi="Times New Roman"/>
          <w:sz w:val="24"/>
          <w:szCs w:val="24"/>
          <w:lang w:val="tr-TR"/>
        </w:rPr>
        <w:t xml:space="preserve">Sermayenin azaltılmasına veya tasfiyeye ait ilanlar için </w:t>
      </w:r>
      <w:r w:rsidRPr="00855E8C" w:rsidDel="00D6181E">
        <w:rPr>
          <w:rFonts w:ascii="Times New Roman" w:hAnsi="Times New Roman"/>
          <w:sz w:val="24"/>
          <w:szCs w:val="24"/>
          <w:lang w:val="tr-TR"/>
        </w:rPr>
        <w:t>TTK ile sermaye piyasası mevzuatı</w:t>
      </w:r>
      <w:r w:rsidRPr="00855E8C">
        <w:rPr>
          <w:rFonts w:ascii="Times New Roman" w:hAnsi="Times New Roman"/>
          <w:sz w:val="24"/>
          <w:szCs w:val="24"/>
          <w:lang w:val="tr-TR"/>
        </w:rPr>
        <w:t xml:space="preserve"> hükümleri uygulanır.</w:t>
      </w:r>
    </w:p>
    <w:p w14:paraId="2FBFDEFE" w14:textId="77777777" w:rsidR="00F572D4" w:rsidRDefault="00F572D4" w:rsidP="00855E8C">
      <w:pPr>
        <w:pStyle w:val="GvdeMetni2"/>
        <w:ind w:left="-993" w:right="-1192"/>
        <w:rPr>
          <w:rFonts w:ascii="Times New Roman" w:hAnsi="Times New Roman"/>
          <w:sz w:val="24"/>
          <w:szCs w:val="24"/>
          <w:lang w:val="tr-TR"/>
        </w:rPr>
      </w:pPr>
    </w:p>
    <w:p w14:paraId="6EDA9342" w14:textId="525034C6" w:rsidR="00F572D4" w:rsidRDefault="00F572D4" w:rsidP="00855E8C">
      <w:pPr>
        <w:pStyle w:val="GvdeMetni2"/>
        <w:ind w:left="-993" w:right="-1192"/>
        <w:rPr>
          <w:rFonts w:ascii="Times New Roman" w:hAnsi="Times New Roman"/>
          <w:b/>
          <w:sz w:val="24"/>
          <w:szCs w:val="24"/>
          <w:lang w:val="tr-TR"/>
        </w:rPr>
      </w:pPr>
      <w:r w:rsidRPr="00F572D4">
        <w:rPr>
          <w:rFonts w:ascii="Times New Roman" w:hAnsi="Times New Roman"/>
          <w:b/>
          <w:sz w:val="24"/>
          <w:szCs w:val="24"/>
          <w:lang w:val="tr-TR"/>
        </w:rPr>
        <w:t>YENİ ŞEKİL</w:t>
      </w:r>
    </w:p>
    <w:p w14:paraId="6A057C0D" w14:textId="77777777" w:rsidR="00F572D4" w:rsidRPr="00F572D4" w:rsidRDefault="00F572D4" w:rsidP="00855E8C">
      <w:pPr>
        <w:pStyle w:val="GvdeMetni2"/>
        <w:ind w:left="-993" w:right="-1192"/>
        <w:rPr>
          <w:rFonts w:ascii="Times New Roman" w:hAnsi="Times New Roman"/>
          <w:sz w:val="24"/>
          <w:szCs w:val="24"/>
          <w:lang w:val="tr-TR"/>
        </w:rPr>
      </w:pPr>
    </w:p>
    <w:p w14:paraId="40F62A86" w14:textId="77777777" w:rsidR="00F572D4" w:rsidRPr="00F572D4" w:rsidRDefault="00F572D4" w:rsidP="00F572D4">
      <w:pPr>
        <w:pStyle w:val="GvdeMetni2"/>
        <w:ind w:left="-993" w:right="-1192"/>
        <w:rPr>
          <w:rFonts w:ascii="Times New Roman" w:hAnsi="Times New Roman"/>
          <w:b/>
          <w:sz w:val="24"/>
          <w:szCs w:val="24"/>
          <w:lang w:val="tr-TR"/>
        </w:rPr>
      </w:pPr>
      <w:r w:rsidRPr="00F572D4">
        <w:rPr>
          <w:rFonts w:ascii="Times New Roman" w:hAnsi="Times New Roman"/>
          <w:b/>
          <w:sz w:val="24"/>
          <w:szCs w:val="24"/>
          <w:lang w:val="tr-TR"/>
        </w:rPr>
        <w:t xml:space="preserve">Yönetim Kurulu: </w:t>
      </w:r>
    </w:p>
    <w:p w14:paraId="3ECA2A60" w14:textId="77777777" w:rsidR="00F572D4" w:rsidRPr="00F572D4" w:rsidRDefault="00F572D4" w:rsidP="00F572D4">
      <w:pPr>
        <w:pStyle w:val="GvdeMetni2"/>
        <w:ind w:left="-993" w:right="-1192"/>
        <w:rPr>
          <w:rFonts w:ascii="Times New Roman" w:hAnsi="Times New Roman"/>
          <w:sz w:val="24"/>
          <w:szCs w:val="24"/>
          <w:lang w:val="tr-TR"/>
        </w:rPr>
      </w:pPr>
      <w:r w:rsidRPr="00F572D4">
        <w:rPr>
          <w:rFonts w:ascii="Times New Roman" w:hAnsi="Times New Roman"/>
          <w:b/>
          <w:sz w:val="24"/>
          <w:szCs w:val="24"/>
          <w:lang w:val="tr-TR"/>
        </w:rPr>
        <w:t>Madde 9 –</w:t>
      </w:r>
      <w:r w:rsidRPr="00F572D4">
        <w:rPr>
          <w:rFonts w:ascii="Times New Roman" w:hAnsi="Times New Roman"/>
          <w:sz w:val="24"/>
          <w:szCs w:val="24"/>
          <w:lang w:val="tr-TR"/>
        </w:rPr>
        <w:t xml:space="preserve"> Şirketin işleri ve idaresi Yönetim Kurulu tarafından yürütülür. </w:t>
      </w:r>
    </w:p>
    <w:p w14:paraId="6213EB43" w14:textId="62D4F2F9" w:rsidR="00F572D4" w:rsidRPr="00F572D4" w:rsidRDefault="00F572D4" w:rsidP="00F572D4">
      <w:pPr>
        <w:pStyle w:val="GvdeMetni2"/>
        <w:ind w:left="-993" w:right="-1192"/>
        <w:rPr>
          <w:rFonts w:ascii="Times New Roman" w:hAnsi="Times New Roman"/>
          <w:sz w:val="24"/>
          <w:szCs w:val="24"/>
          <w:lang w:val="tr-TR"/>
        </w:rPr>
      </w:pPr>
      <w:r w:rsidRPr="00F572D4">
        <w:rPr>
          <w:rFonts w:ascii="Times New Roman" w:hAnsi="Times New Roman"/>
          <w:sz w:val="24"/>
          <w:szCs w:val="24"/>
          <w:lang w:val="tr-TR"/>
        </w:rPr>
        <w:t>Yönetim Kurulu, Genel Kurul tarafından TTK ve SPK hükümleri dairesinde; hissedarlar arasından seçilecek toplam en az 5 en çok 9 üyeden oluşur.</w:t>
      </w:r>
      <w:r>
        <w:rPr>
          <w:rFonts w:ascii="Times New Roman" w:hAnsi="Times New Roman"/>
          <w:sz w:val="24"/>
          <w:szCs w:val="24"/>
          <w:lang w:val="tr-TR"/>
        </w:rPr>
        <w:t xml:space="preserve"> </w:t>
      </w:r>
      <w:r w:rsidRPr="00F572D4">
        <w:rPr>
          <w:rFonts w:ascii="Times New Roman" w:hAnsi="Times New Roman"/>
          <w:sz w:val="24"/>
          <w:szCs w:val="24"/>
          <w:lang w:val="tr-TR"/>
        </w:rPr>
        <w:t>Yönetim kurulunda görev alacak bağımsız üyelerin sayısı ve nitelikleri Sermaye Piyasası Kurulu’nun kurumsal yönetime ilişkin düzenlemelerine göre tespit edilir.</w:t>
      </w:r>
    </w:p>
    <w:p w14:paraId="313565A6" w14:textId="77777777" w:rsidR="00F572D4" w:rsidRPr="00F572D4" w:rsidRDefault="00F572D4" w:rsidP="00F572D4">
      <w:pPr>
        <w:pStyle w:val="GvdeMetni2"/>
        <w:ind w:left="-993" w:right="-1192"/>
        <w:rPr>
          <w:rFonts w:ascii="Times New Roman" w:hAnsi="Times New Roman"/>
          <w:sz w:val="24"/>
          <w:szCs w:val="24"/>
          <w:lang w:val="tr-TR"/>
        </w:rPr>
      </w:pPr>
    </w:p>
    <w:p w14:paraId="709AA6FD" w14:textId="60D15EDC" w:rsidR="00F572D4" w:rsidRDefault="00F572D4" w:rsidP="00C44DD3">
      <w:pPr>
        <w:pStyle w:val="GvdeMetni2"/>
        <w:ind w:left="-993" w:right="-1192"/>
        <w:rPr>
          <w:rFonts w:ascii="Times New Roman" w:hAnsi="Times New Roman"/>
          <w:sz w:val="24"/>
          <w:szCs w:val="24"/>
          <w:lang w:val="tr-TR"/>
        </w:rPr>
      </w:pPr>
      <w:r w:rsidRPr="00F572D4">
        <w:rPr>
          <w:rFonts w:ascii="Times New Roman" w:hAnsi="Times New Roman"/>
          <w:sz w:val="24"/>
          <w:szCs w:val="24"/>
          <w:lang w:val="tr-TR"/>
        </w:rPr>
        <w:t xml:space="preserve">Genel Kurul, seçeceği Yönetim Kurulu üye sayısını, Yönetim Kurulu üyelerinin verimli ve yapıcı çalışmalar yapmalarına, hızlı ve rasyonel karar almalarına ve komitelerin oluşumu ve çalışmalarını etkin bir şekilde organize etmelerine olanak sağlayacak şekilde belirler. </w:t>
      </w:r>
      <w:r w:rsidR="00C44DD3">
        <w:rPr>
          <w:rFonts w:ascii="Times New Roman" w:hAnsi="Times New Roman"/>
          <w:sz w:val="24"/>
          <w:szCs w:val="24"/>
          <w:lang w:val="tr-TR"/>
        </w:rPr>
        <w:t xml:space="preserve"> </w:t>
      </w:r>
      <w:r w:rsidRPr="00F572D4">
        <w:rPr>
          <w:rFonts w:ascii="Times New Roman" w:hAnsi="Times New Roman"/>
          <w:sz w:val="24"/>
          <w:szCs w:val="24"/>
          <w:lang w:val="tr-TR"/>
        </w:rPr>
        <w:t>Genel Kurul, Yönetim Kurulu üyelerinin tamamını veya bir kısmını, Şirket ortağı aynı tüzel kişinin gösterdiği adaylar arasından seçebileceğinden, Şirket ortağı tüzel kişiler Yönetim Kurulu’nda birden fazla üye ile temsil edilebilirler.</w:t>
      </w:r>
    </w:p>
    <w:p w14:paraId="59B6EAA6" w14:textId="77777777" w:rsidR="00C44DD3" w:rsidRPr="00F572D4" w:rsidRDefault="00C44DD3" w:rsidP="00F572D4">
      <w:pPr>
        <w:pStyle w:val="GvdeMetni2"/>
        <w:ind w:left="-993" w:right="-1192"/>
        <w:rPr>
          <w:rFonts w:ascii="Times New Roman" w:hAnsi="Times New Roman"/>
          <w:sz w:val="24"/>
          <w:szCs w:val="24"/>
          <w:lang w:val="tr-TR"/>
        </w:rPr>
      </w:pPr>
    </w:p>
    <w:p w14:paraId="7805278D" w14:textId="77777777" w:rsidR="00F572D4" w:rsidRPr="00F572D4" w:rsidRDefault="00F572D4" w:rsidP="00F572D4">
      <w:pPr>
        <w:pStyle w:val="GvdeMetni2"/>
        <w:ind w:left="-993" w:right="-1192"/>
        <w:rPr>
          <w:rFonts w:ascii="Times New Roman" w:hAnsi="Times New Roman"/>
          <w:b/>
          <w:sz w:val="24"/>
          <w:szCs w:val="24"/>
          <w:lang w:val="tr-TR"/>
        </w:rPr>
      </w:pPr>
      <w:r w:rsidRPr="00F572D4">
        <w:rPr>
          <w:rFonts w:ascii="Times New Roman" w:hAnsi="Times New Roman"/>
          <w:b/>
          <w:sz w:val="24"/>
          <w:szCs w:val="24"/>
          <w:lang w:val="tr-TR"/>
        </w:rPr>
        <w:t xml:space="preserve">Yönetim Kurulu’nun Süresi: </w:t>
      </w:r>
    </w:p>
    <w:p w14:paraId="283A5AA0" w14:textId="5954BDDE" w:rsidR="00F572D4" w:rsidRPr="00F572D4" w:rsidRDefault="00F572D4" w:rsidP="00C44DD3">
      <w:pPr>
        <w:pStyle w:val="GvdeMetni2"/>
        <w:ind w:left="-993" w:right="-1192"/>
        <w:rPr>
          <w:rFonts w:ascii="Times New Roman" w:hAnsi="Times New Roman"/>
          <w:sz w:val="24"/>
          <w:szCs w:val="24"/>
          <w:lang w:val="tr-TR"/>
        </w:rPr>
      </w:pPr>
      <w:r w:rsidRPr="00F572D4">
        <w:rPr>
          <w:rFonts w:ascii="Times New Roman" w:hAnsi="Times New Roman"/>
          <w:b/>
          <w:sz w:val="24"/>
          <w:szCs w:val="24"/>
          <w:lang w:val="tr-TR"/>
        </w:rPr>
        <w:t>Madde 10 –</w:t>
      </w:r>
      <w:r w:rsidRPr="00F572D4">
        <w:rPr>
          <w:rFonts w:ascii="Times New Roman" w:hAnsi="Times New Roman"/>
          <w:sz w:val="24"/>
          <w:szCs w:val="24"/>
          <w:lang w:val="tr-TR"/>
        </w:rPr>
        <w:t xml:space="preserve"> Yönetim Kurulu üyeleri bir yıl için seçilirler, seçim süresi sona eren Yönetim Kurulu üyeleri tekrar seçilebilirler. Bir üyeliğin herhangi bir nedenle boşalması halinde, Yönetim Kurulu, TTK’nda, sermaye piyasası mevzuatında ve iş bu Esas Sözleşmede belirtilen şartları haiz bir kişiyi geçici olarak bu yere üye seçer ve ilk Genel Kurulun onayına sunar. Böylece seçilen üye eski üyenin süresini tamamlar. </w:t>
      </w:r>
    </w:p>
    <w:p w14:paraId="61B37315" w14:textId="77777777" w:rsidR="00F572D4" w:rsidRPr="00F572D4" w:rsidRDefault="00F572D4" w:rsidP="00F572D4">
      <w:pPr>
        <w:pStyle w:val="GvdeMetni2"/>
        <w:ind w:left="-993" w:right="-1192"/>
        <w:rPr>
          <w:rFonts w:ascii="Times New Roman" w:hAnsi="Times New Roman"/>
          <w:sz w:val="24"/>
          <w:szCs w:val="24"/>
          <w:lang w:val="tr-TR"/>
        </w:rPr>
      </w:pPr>
      <w:r w:rsidRPr="00F572D4">
        <w:rPr>
          <w:rFonts w:ascii="Times New Roman" w:hAnsi="Times New Roman"/>
          <w:sz w:val="24"/>
          <w:szCs w:val="24"/>
          <w:lang w:val="tr-TR"/>
        </w:rPr>
        <w:t>Genel Kurul, lüzum gördüğü takdirde Yönetim Kurulu Üyelerini her zaman değiştirebilir.</w:t>
      </w:r>
    </w:p>
    <w:p w14:paraId="4EA8DA5C" w14:textId="77777777" w:rsidR="00F572D4" w:rsidRDefault="00F572D4" w:rsidP="00F572D4">
      <w:pPr>
        <w:pStyle w:val="GvdeMetni2"/>
        <w:ind w:right="-1192"/>
        <w:rPr>
          <w:rFonts w:ascii="Times New Roman" w:hAnsi="Times New Roman"/>
          <w:sz w:val="24"/>
          <w:szCs w:val="24"/>
          <w:lang w:val="tr-TR"/>
        </w:rPr>
      </w:pPr>
    </w:p>
    <w:p w14:paraId="5B3118CE" w14:textId="77777777" w:rsidR="00C44DD3" w:rsidRDefault="00C44DD3" w:rsidP="00F572D4">
      <w:pPr>
        <w:pStyle w:val="GvdeMetni2"/>
        <w:ind w:right="-1192"/>
        <w:rPr>
          <w:rFonts w:ascii="Times New Roman" w:hAnsi="Times New Roman"/>
          <w:sz w:val="24"/>
          <w:szCs w:val="24"/>
          <w:lang w:val="tr-TR"/>
        </w:rPr>
      </w:pPr>
    </w:p>
    <w:p w14:paraId="05917ADE" w14:textId="77777777" w:rsidR="00C44DD3" w:rsidRPr="00F572D4" w:rsidRDefault="00C44DD3" w:rsidP="00F572D4">
      <w:pPr>
        <w:pStyle w:val="GvdeMetni2"/>
        <w:ind w:right="-1192"/>
        <w:rPr>
          <w:rFonts w:ascii="Times New Roman" w:hAnsi="Times New Roman"/>
          <w:sz w:val="24"/>
          <w:szCs w:val="24"/>
          <w:lang w:val="tr-TR"/>
        </w:rPr>
      </w:pPr>
    </w:p>
    <w:p w14:paraId="3ECDDE54" w14:textId="77777777" w:rsidR="00F572D4" w:rsidRPr="00F572D4" w:rsidRDefault="00F572D4" w:rsidP="00F572D4">
      <w:pPr>
        <w:pStyle w:val="GvdeMetni2"/>
        <w:ind w:left="-993" w:right="-1192"/>
        <w:rPr>
          <w:rFonts w:ascii="Times New Roman" w:hAnsi="Times New Roman"/>
          <w:b/>
          <w:sz w:val="24"/>
          <w:szCs w:val="24"/>
          <w:lang w:val="tr-TR"/>
        </w:rPr>
      </w:pPr>
      <w:r w:rsidRPr="00F572D4">
        <w:rPr>
          <w:rFonts w:ascii="Times New Roman" w:hAnsi="Times New Roman"/>
          <w:b/>
          <w:sz w:val="24"/>
          <w:szCs w:val="24"/>
          <w:lang w:val="tr-TR"/>
        </w:rPr>
        <w:t xml:space="preserve">Toplantılar: </w:t>
      </w:r>
    </w:p>
    <w:p w14:paraId="7AD70D5C" w14:textId="77777777" w:rsidR="00F572D4" w:rsidRPr="00F572D4" w:rsidRDefault="00F572D4" w:rsidP="00F572D4">
      <w:pPr>
        <w:pStyle w:val="GvdeMetni2"/>
        <w:ind w:left="-993" w:right="-1192"/>
        <w:rPr>
          <w:rFonts w:ascii="Times New Roman" w:hAnsi="Times New Roman"/>
          <w:sz w:val="24"/>
          <w:szCs w:val="24"/>
          <w:lang w:val="tr-TR"/>
        </w:rPr>
      </w:pPr>
      <w:r w:rsidRPr="00F572D4">
        <w:rPr>
          <w:rFonts w:ascii="Times New Roman" w:hAnsi="Times New Roman"/>
          <w:b/>
          <w:sz w:val="24"/>
          <w:szCs w:val="24"/>
          <w:lang w:val="tr-TR"/>
        </w:rPr>
        <w:t>Madde 11 –</w:t>
      </w:r>
      <w:r w:rsidRPr="00F572D4">
        <w:rPr>
          <w:rFonts w:ascii="Times New Roman" w:hAnsi="Times New Roman"/>
          <w:sz w:val="24"/>
          <w:szCs w:val="24"/>
          <w:lang w:val="tr-TR"/>
        </w:rPr>
        <w:t xml:space="preserve"> Yönetim Kurulu yılda en az altı kez veya Şirket işleri gerektirdiğinde Şirket merkezinde veya Yönetim Kurulu kararı ile başka bir yerde toplanır. Konu hakkında müzakere talep edilmediği takdirde, kararlar toplantı yapılmadan üyelerin yazılı onayı ile alınabilir. Yönetim Kurulu her yıl ilk toplantısında üyeleri arasından bir başkan ve bulunmadığı zamanlarda ona vekalet etmek üzere bir başkan vekili seçer. Yönetim Kurulu toplanma şekli, toplantı ve karar yeter sayısı, oy verilmesi, Yönetim Kurulunun görev, hak ve yetkileri, TTK ve ilgili mevzuat hükümlerine tabidir. Yönetim Kurulu, üye sayısının 5 olduğu durumda, 3 kişi ile; 7 olduğu durumda 4 kişi ile; 9 olduğu durumda 5 kişi ile toplanır. Diğer hallerde toplantı yeter sayısı üye tam sayısının yarısının bir fazlasıdır. </w:t>
      </w:r>
    </w:p>
    <w:p w14:paraId="27288240" w14:textId="77777777" w:rsidR="00F572D4" w:rsidRPr="00F572D4" w:rsidRDefault="00F572D4" w:rsidP="00F572D4">
      <w:pPr>
        <w:pStyle w:val="GvdeMetni2"/>
        <w:ind w:left="-993" w:right="-1192"/>
        <w:rPr>
          <w:rFonts w:ascii="Times New Roman" w:hAnsi="Times New Roman"/>
          <w:sz w:val="24"/>
          <w:szCs w:val="24"/>
          <w:lang w:val="tr-TR"/>
        </w:rPr>
      </w:pPr>
    </w:p>
    <w:p w14:paraId="02B9B46E" w14:textId="4270E761" w:rsidR="00F572D4" w:rsidRPr="00F572D4" w:rsidRDefault="00F572D4" w:rsidP="00C44DD3">
      <w:pPr>
        <w:pStyle w:val="GvdeMetni2"/>
        <w:ind w:left="-993" w:right="-1192"/>
        <w:rPr>
          <w:rFonts w:ascii="Times New Roman" w:hAnsi="Times New Roman"/>
          <w:sz w:val="24"/>
          <w:szCs w:val="24"/>
          <w:lang w:val="tr-TR"/>
        </w:rPr>
      </w:pPr>
      <w:r w:rsidRPr="00F572D4">
        <w:rPr>
          <w:rFonts w:ascii="Times New Roman" w:hAnsi="Times New Roman"/>
          <w:sz w:val="24"/>
          <w:szCs w:val="24"/>
          <w:lang w:val="tr-TR"/>
        </w:rPr>
        <w:t>Sermaye Piyasası Kurulu tarafından uygulaması zorunlu tutulan Kurumsal Yönetim İlkelerine uyulur. Zorunlu ilkelere uyulmaksızın yapılan işlemler ve alınan yönetim kurulu kararları geçersiz olup esas sözleşmeye aykırı sayılır.</w:t>
      </w:r>
      <w:r w:rsidR="00C44DD3">
        <w:rPr>
          <w:rFonts w:ascii="Times New Roman" w:hAnsi="Times New Roman"/>
          <w:sz w:val="24"/>
          <w:szCs w:val="24"/>
          <w:lang w:val="tr-TR"/>
        </w:rPr>
        <w:t xml:space="preserve"> </w:t>
      </w:r>
      <w:r w:rsidRPr="00F572D4">
        <w:rPr>
          <w:rFonts w:ascii="Times New Roman" w:hAnsi="Times New Roman"/>
          <w:sz w:val="24"/>
          <w:szCs w:val="24"/>
          <w:lang w:val="tr-TR"/>
        </w:rPr>
        <w:t>Kurumsal Yönetim İlkelerinin uygulanması bakımından önemli nitelikte sayılan işlemlerde ve şirketin her türlü ilişkili taraf işlemlerinde ve üçüncü kişiler lehine teminat, rehin ve ipotek verilmesine ilişkin işlemlerinde Sermaye Piyasası Kurulu’nun kurumsal yönetime ilişkin düzenlemelerine uyulur.</w:t>
      </w:r>
      <w:r w:rsidR="00C44DD3">
        <w:rPr>
          <w:rFonts w:ascii="Times New Roman" w:hAnsi="Times New Roman"/>
          <w:sz w:val="24"/>
          <w:szCs w:val="24"/>
          <w:lang w:val="tr-TR"/>
        </w:rPr>
        <w:t xml:space="preserve"> </w:t>
      </w:r>
      <w:r w:rsidRPr="00F572D4">
        <w:rPr>
          <w:rFonts w:ascii="Times New Roman" w:hAnsi="Times New Roman"/>
          <w:sz w:val="24"/>
          <w:szCs w:val="24"/>
          <w:lang w:val="tr-TR"/>
        </w:rPr>
        <w:t xml:space="preserve">Yönetim Kurulu Kararları, karar defterine geçirilir. Başkan ve üyeler tarafından imzalanır. Yönetim Kurulu Şirketi temsil ve idare yetkisinin hepsini veya bazılarını bağımsız yönetim kurulu üyeleri dışında kalan Yönetim Kurulu üyelerinden bir veya birkaç murahhas üyeye bırakabilir. </w:t>
      </w:r>
    </w:p>
    <w:p w14:paraId="294B9F47" w14:textId="77777777" w:rsidR="00F572D4" w:rsidRPr="00F572D4" w:rsidRDefault="00F572D4" w:rsidP="00F572D4">
      <w:pPr>
        <w:pStyle w:val="GvdeMetni2"/>
        <w:ind w:left="-993" w:right="-1192"/>
        <w:rPr>
          <w:rFonts w:ascii="Times New Roman" w:hAnsi="Times New Roman"/>
          <w:sz w:val="24"/>
          <w:szCs w:val="24"/>
          <w:lang w:val="tr-TR"/>
        </w:rPr>
      </w:pPr>
    </w:p>
    <w:p w14:paraId="552A2CED" w14:textId="77777777" w:rsidR="00F572D4" w:rsidRPr="00F572D4" w:rsidRDefault="00F572D4" w:rsidP="00F572D4">
      <w:pPr>
        <w:pStyle w:val="GvdeMetni2"/>
        <w:ind w:left="-993" w:right="-1192"/>
        <w:rPr>
          <w:rFonts w:ascii="Times New Roman" w:hAnsi="Times New Roman"/>
          <w:b/>
          <w:sz w:val="24"/>
          <w:szCs w:val="24"/>
          <w:lang w:val="tr-TR"/>
        </w:rPr>
      </w:pPr>
      <w:r w:rsidRPr="00F572D4">
        <w:rPr>
          <w:rFonts w:ascii="Times New Roman" w:hAnsi="Times New Roman"/>
          <w:b/>
          <w:sz w:val="24"/>
          <w:szCs w:val="24"/>
          <w:lang w:val="tr-TR"/>
        </w:rPr>
        <w:t>Komiteler</w:t>
      </w:r>
    </w:p>
    <w:p w14:paraId="4E0A718A" w14:textId="77777777" w:rsidR="00F572D4" w:rsidRPr="00F572D4" w:rsidRDefault="00F572D4" w:rsidP="00F572D4">
      <w:pPr>
        <w:pStyle w:val="GvdeMetni2"/>
        <w:ind w:left="-993" w:right="-1192"/>
        <w:rPr>
          <w:rFonts w:ascii="Times New Roman" w:hAnsi="Times New Roman"/>
          <w:sz w:val="24"/>
          <w:szCs w:val="24"/>
          <w:lang w:val="tr-TR"/>
        </w:rPr>
      </w:pPr>
      <w:r w:rsidRPr="00F572D4">
        <w:rPr>
          <w:rFonts w:ascii="Times New Roman" w:hAnsi="Times New Roman"/>
          <w:b/>
          <w:sz w:val="24"/>
          <w:szCs w:val="24"/>
          <w:lang w:val="tr-TR"/>
        </w:rPr>
        <w:t>Madde 18 –</w:t>
      </w:r>
      <w:r w:rsidRPr="00F572D4">
        <w:rPr>
          <w:rFonts w:ascii="Times New Roman" w:hAnsi="Times New Roman"/>
          <w:sz w:val="24"/>
          <w:szCs w:val="24"/>
          <w:lang w:val="tr-TR"/>
        </w:rPr>
        <w:t xml:space="preserve"> Yönetim Kurulu’nun ilgili mevzuat kapsamında kurmakla yükümlü olduğu komitelerin oluşumu, görev ve çalışma esasları ile Yönetim Kurulu ile ilişkileri hakkında, ilgili mevzuat hükümleri uygulanır.</w:t>
      </w:r>
    </w:p>
    <w:p w14:paraId="3B0FA5DF" w14:textId="77777777" w:rsidR="00F572D4" w:rsidRPr="00F572D4" w:rsidRDefault="00F572D4" w:rsidP="00F572D4">
      <w:pPr>
        <w:pStyle w:val="GvdeMetni2"/>
        <w:ind w:right="-1192"/>
        <w:rPr>
          <w:rFonts w:ascii="Times New Roman" w:hAnsi="Times New Roman"/>
          <w:sz w:val="24"/>
          <w:szCs w:val="24"/>
          <w:lang w:val="tr-TR"/>
        </w:rPr>
      </w:pPr>
    </w:p>
    <w:p w14:paraId="625B2D29" w14:textId="77777777" w:rsidR="00F572D4" w:rsidRPr="00F572D4" w:rsidRDefault="00F572D4" w:rsidP="00F572D4">
      <w:pPr>
        <w:pStyle w:val="GvdeMetni2"/>
        <w:ind w:left="-993" w:right="-1192"/>
        <w:rPr>
          <w:rFonts w:ascii="Times New Roman" w:hAnsi="Times New Roman"/>
          <w:b/>
          <w:sz w:val="24"/>
          <w:szCs w:val="24"/>
          <w:lang w:val="tr-TR"/>
        </w:rPr>
      </w:pPr>
      <w:r w:rsidRPr="00F572D4">
        <w:rPr>
          <w:rFonts w:ascii="Times New Roman" w:hAnsi="Times New Roman"/>
          <w:b/>
          <w:sz w:val="24"/>
          <w:szCs w:val="24"/>
          <w:lang w:val="tr-TR"/>
        </w:rPr>
        <w:t>İlan:</w:t>
      </w:r>
    </w:p>
    <w:p w14:paraId="2DE0DCF4" w14:textId="77777777" w:rsidR="00C44DD3" w:rsidRDefault="00F572D4" w:rsidP="00C44DD3">
      <w:pPr>
        <w:pStyle w:val="GvdeMetni2"/>
        <w:ind w:left="-993" w:right="-1192"/>
        <w:rPr>
          <w:rFonts w:ascii="Times New Roman" w:hAnsi="Times New Roman"/>
          <w:sz w:val="24"/>
          <w:szCs w:val="24"/>
          <w:lang w:val="tr-TR"/>
        </w:rPr>
      </w:pPr>
      <w:r w:rsidRPr="00F572D4">
        <w:rPr>
          <w:rFonts w:ascii="Times New Roman" w:hAnsi="Times New Roman"/>
          <w:b/>
          <w:sz w:val="24"/>
          <w:szCs w:val="24"/>
          <w:lang w:val="tr-TR"/>
        </w:rPr>
        <w:t>Madde 31 –</w:t>
      </w:r>
      <w:r w:rsidRPr="00F572D4">
        <w:rPr>
          <w:rFonts w:ascii="Times New Roman" w:hAnsi="Times New Roman"/>
          <w:sz w:val="24"/>
          <w:szCs w:val="24"/>
          <w:lang w:val="tr-TR"/>
        </w:rPr>
        <w:t xml:space="preserve"> Şirkete ait ilanlar TTK’nun hükümleri saklı kalmak şartıyla Şirket merkezinin bulunduğu yerde çıkan günlük bir gazete ile yapılır.</w:t>
      </w:r>
      <w:r w:rsidR="00C44DD3">
        <w:rPr>
          <w:rFonts w:ascii="Times New Roman" w:hAnsi="Times New Roman"/>
          <w:sz w:val="24"/>
          <w:szCs w:val="24"/>
          <w:lang w:val="tr-TR"/>
        </w:rPr>
        <w:t xml:space="preserve"> </w:t>
      </w:r>
      <w:r w:rsidRPr="00F572D4">
        <w:rPr>
          <w:rFonts w:ascii="Times New Roman" w:hAnsi="Times New Roman"/>
          <w:sz w:val="24"/>
          <w:szCs w:val="24"/>
          <w:lang w:val="tr-TR"/>
        </w:rPr>
        <w:t>Genel Kurul toplantılarına ilişkin olarak, yürürlükteki TTK ve Sermaye Piyasası Kurulu Kurumsal Yönetim İlkelerinde öngörülen ilan süre ve esaslarına  uyulur.</w:t>
      </w:r>
      <w:r w:rsidR="00C44DD3">
        <w:rPr>
          <w:rFonts w:ascii="Times New Roman" w:hAnsi="Times New Roman"/>
          <w:sz w:val="24"/>
          <w:szCs w:val="24"/>
          <w:lang w:val="tr-TR"/>
        </w:rPr>
        <w:t xml:space="preserve"> </w:t>
      </w:r>
      <w:r w:rsidRPr="00F572D4">
        <w:rPr>
          <w:rFonts w:ascii="Times New Roman" w:hAnsi="Times New Roman"/>
          <w:sz w:val="24"/>
          <w:szCs w:val="24"/>
          <w:lang w:val="tr-TR"/>
        </w:rPr>
        <w:t xml:space="preserve">Şirketin internet sitesinde, genel kurul toplantı ilanı ile birlikte, şirketin mevzuat gereği yapması gereken bildirim ve açıklamaların yanı sıra, Sermaye Piyasası Kurulunun Kurumsal Yönetim İlkelerinde öngörülen hususlara da yer verilir.  </w:t>
      </w:r>
    </w:p>
    <w:p w14:paraId="79860F5E" w14:textId="77777777" w:rsidR="00C44DD3" w:rsidRDefault="00C44DD3" w:rsidP="00C44DD3">
      <w:pPr>
        <w:pStyle w:val="GvdeMetni2"/>
        <w:ind w:left="-993" w:right="-1192"/>
        <w:rPr>
          <w:rFonts w:ascii="Times New Roman" w:hAnsi="Times New Roman"/>
          <w:sz w:val="24"/>
          <w:szCs w:val="24"/>
          <w:lang w:val="tr-TR"/>
        </w:rPr>
      </w:pPr>
    </w:p>
    <w:p w14:paraId="6F74DCAE" w14:textId="27087DE3" w:rsidR="00F572D4" w:rsidRDefault="00F572D4" w:rsidP="00C44DD3">
      <w:pPr>
        <w:pStyle w:val="GvdeMetni2"/>
        <w:ind w:left="-993" w:right="-1192"/>
        <w:rPr>
          <w:rFonts w:ascii="Times New Roman" w:hAnsi="Times New Roman"/>
          <w:sz w:val="24"/>
          <w:szCs w:val="24"/>
          <w:lang w:val="tr-TR"/>
        </w:rPr>
      </w:pPr>
      <w:r w:rsidRPr="00F572D4">
        <w:rPr>
          <w:rFonts w:ascii="Times New Roman" w:hAnsi="Times New Roman"/>
          <w:sz w:val="24"/>
          <w:szCs w:val="24"/>
          <w:lang w:val="tr-TR"/>
        </w:rPr>
        <w:t>Yapılacak duyurulara ilişkin Sermaye Piyasası Kurulu düzenlemeleri saklıdır. Sermayenin azaltılmasına ve tasfiyeye ait ilanlar için TTK ile sermaye piyasası mevzuatı hükümleri uygulanır.</w:t>
      </w:r>
    </w:p>
    <w:p w14:paraId="699D497B" w14:textId="77777777" w:rsidR="00F572D4" w:rsidRPr="00F572D4" w:rsidRDefault="00F572D4" w:rsidP="00F572D4">
      <w:pPr>
        <w:pStyle w:val="GvdeMetni2"/>
        <w:ind w:left="-993" w:right="-1192"/>
        <w:rPr>
          <w:rFonts w:ascii="Times New Roman" w:hAnsi="Times New Roman"/>
          <w:sz w:val="24"/>
          <w:szCs w:val="24"/>
          <w:lang w:val="tr-TR"/>
        </w:rPr>
      </w:pPr>
    </w:p>
    <w:p w14:paraId="49BFCF76" w14:textId="77777777" w:rsidR="00841816" w:rsidRPr="00817D5E" w:rsidRDefault="00841816" w:rsidP="007F10B9">
      <w:pPr>
        <w:pStyle w:val="GvdeMetni2"/>
        <w:ind w:left="-993" w:right="-1192"/>
        <w:rPr>
          <w:rFonts w:ascii="Times New Roman" w:hAnsi="Times New Roman"/>
          <w:sz w:val="24"/>
          <w:szCs w:val="24"/>
          <w:lang w:val="tr-TR"/>
        </w:rPr>
      </w:pPr>
    </w:p>
    <w:p w14:paraId="49BFCF77" w14:textId="5EE9FAB7" w:rsidR="00F35B5F" w:rsidRPr="00817D5E" w:rsidRDefault="00841816" w:rsidP="00E75510">
      <w:pPr>
        <w:pStyle w:val="GvdeMetni2"/>
        <w:ind w:left="-993" w:right="-1192"/>
        <w:rPr>
          <w:rFonts w:ascii="Times New Roman" w:hAnsi="Times New Roman"/>
          <w:sz w:val="24"/>
          <w:szCs w:val="24"/>
          <w:lang w:val="tr-TR"/>
        </w:rPr>
      </w:pPr>
      <w:r w:rsidRPr="00F572D4">
        <w:rPr>
          <w:rFonts w:ascii="Times New Roman" w:hAnsi="Times New Roman"/>
          <w:b/>
          <w:sz w:val="24"/>
          <w:szCs w:val="24"/>
          <w:lang w:val="tr-TR"/>
        </w:rPr>
        <w:t>3-</w:t>
      </w:r>
      <w:r w:rsidRPr="00817D5E">
        <w:rPr>
          <w:rFonts w:ascii="Times New Roman" w:hAnsi="Times New Roman"/>
          <w:sz w:val="24"/>
          <w:szCs w:val="24"/>
          <w:lang w:val="tr-TR"/>
        </w:rPr>
        <w:t xml:space="preserve"> </w:t>
      </w:r>
      <w:r w:rsidR="007B0B0D">
        <w:rPr>
          <w:rFonts w:ascii="Times New Roman" w:hAnsi="Times New Roman"/>
          <w:sz w:val="24"/>
          <w:szCs w:val="24"/>
          <w:lang w:val="tr-TR"/>
        </w:rPr>
        <w:t xml:space="preserve">Gündemin 3. maddesine geçildi. </w:t>
      </w:r>
      <w:r w:rsidR="007B0B0D" w:rsidRPr="007B0B0D">
        <w:rPr>
          <w:rFonts w:ascii="Times New Roman" w:hAnsi="Times New Roman"/>
          <w:sz w:val="24"/>
          <w:szCs w:val="24"/>
          <w:lang w:val="tr-TR"/>
        </w:rPr>
        <w:t>Yönetim Kurulu üyeli</w:t>
      </w:r>
      <w:r w:rsidR="007B0B0D">
        <w:rPr>
          <w:rFonts w:ascii="Times New Roman" w:hAnsi="Times New Roman"/>
          <w:sz w:val="24"/>
          <w:szCs w:val="24"/>
          <w:lang w:val="tr-TR"/>
        </w:rPr>
        <w:t>ğine aday olanlar tespit edildi</w:t>
      </w:r>
      <w:r w:rsidR="007B0B0D" w:rsidRPr="007B0B0D">
        <w:rPr>
          <w:rFonts w:ascii="Times New Roman" w:hAnsi="Times New Roman"/>
          <w:sz w:val="24"/>
          <w:szCs w:val="24"/>
          <w:lang w:val="tr-TR"/>
        </w:rPr>
        <w:t xml:space="preserve">, Sermaye Piyasası Kurulu’nun </w:t>
      </w:r>
      <w:r w:rsidR="00AF3B5F">
        <w:rPr>
          <w:rFonts w:ascii="Times New Roman" w:hAnsi="Times New Roman"/>
          <w:sz w:val="24"/>
          <w:szCs w:val="24"/>
          <w:lang w:val="tr-TR"/>
        </w:rPr>
        <w:t xml:space="preserve"> </w:t>
      </w:r>
      <w:r w:rsidR="007B0B0D" w:rsidRPr="007B0B0D">
        <w:rPr>
          <w:rFonts w:ascii="Times New Roman" w:hAnsi="Times New Roman"/>
          <w:sz w:val="24"/>
          <w:szCs w:val="24"/>
          <w:lang w:val="tr-TR"/>
        </w:rPr>
        <w:t>Seri:IV No:56 sayılı Kurumsal Yönetim İlkelerinin Belirlenmesine ve Uygulanmasına İlişkin Tebliği uyarınca adayların özgeçmişleri okun</w:t>
      </w:r>
      <w:r w:rsidR="007B0B0D">
        <w:rPr>
          <w:rFonts w:ascii="Times New Roman" w:hAnsi="Times New Roman"/>
          <w:sz w:val="24"/>
          <w:szCs w:val="24"/>
          <w:lang w:val="tr-TR"/>
        </w:rPr>
        <w:t>du.</w:t>
      </w:r>
      <w:r w:rsidR="00E75510">
        <w:rPr>
          <w:rFonts w:ascii="Times New Roman" w:hAnsi="Times New Roman"/>
          <w:sz w:val="24"/>
          <w:szCs w:val="24"/>
          <w:lang w:val="tr-TR"/>
        </w:rPr>
        <w:t xml:space="preserve"> </w:t>
      </w:r>
      <w:r w:rsidR="00C031E2">
        <w:rPr>
          <w:rFonts w:ascii="Times New Roman" w:hAnsi="Times New Roman"/>
          <w:sz w:val="24"/>
          <w:szCs w:val="24"/>
          <w:lang w:val="tr-TR"/>
        </w:rPr>
        <w:t>G</w:t>
      </w:r>
      <w:r w:rsidR="003C677E">
        <w:rPr>
          <w:rFonts w:ascii="Times New Roman" w:hAnsi="Times New Roman"/>
          <w:sz w:val="24"/>
          <w:szCs w:val="24"/>
          <w:lang w:val="tr-TR"/>
        </w:rPr>
        <w:t>ündem</w:t>
      </w:r>
      <w:r w:rsidR="00E75510">
        <w:rPr>
          <w:rFonts w:ascii="Times New Roman" w:hAnsi="Times New Roman"/>
          <w:sz w:val="24"/>
          <w:szCs w:val="24"/>
          <w:lang w:val="tr-TR"/>
        </w:rPr>
        <w:t xml:space="preserve"> </w:t>
      </w:r>
      <w:r w:rsidR="003C677E">
        <w:rPr>
          <w:rFonts w:ascii="Times New Roman" w:hAnsi="Times New Roman"/>
          <w:sz w:val="24"/>
          <w:szCs w:val="24"/>
          <w:lang w:val="tr-TR"/>
        </w:rPr>
        <w:t xml:space="preserve"> m</w:t>
      </w:r>
      <w:r w:rsidR="00A7530A" w:rsidRPr="00817D5E">
        <w:rPr>
          <w:rFonts w:ascii="Times New Roman" w:hAnsi="Times New Roman"/>
          <w:sz w:val="24"/>
          <w:szCs w:val="24"/>
          <w:lang w:val="tr-TR"/>
        </w:rPr>
        <w:t xml:space="preserve">addesi </w:t>
      </w:r>
      <w:r w:rsidR="00C031E2">
        <w:rPr>
          <w:rFonts w:ascii="Times New Roman" w:hAnsi="Times New Roman"/>
          <w:sz w:val="24"/>
          <w:szCs w:val="24"/>
          <w:lang w:val="tr-TR"/>
        </w:rPr>
        <w:t>ile ilgili olarak O</w:t>
      </w:r>
      <w:r w:rsidR="00724510">
        <w:rPr>
          <w:rFonts w:ascii="Times New Roman" w:hAnsi="Times New Roman"/>
          <w:sz w:val="24"/>
          <w:szCs w:val="24"/>
          <w:lang w:val="tr-TR"/>
        </w:rPr>
        <w:t>YAK</w:t>
      </w:r>
      <w:r w:rsidR="00C031E2">
        <w:rPr>
          <w:rFonts w:ascii="Times New Roman" w:hAnsi="Times New Roman"/>
          <w:sz w:val="24"/>
          <w:szCs w:val="24"/>
          <w:lang w:val="tr-TR"/>
        </w:rPr>
        <w:t xml:space="preserve"> temsilcisinin verdiği önerge ile</w:t>
      </w:r>
      <w:r w:rsidR="0023141B" w:rsidRPr="00817D5E">
        <w:rPr>
          <w:rFonts w:ascii="Times New Roman" w:hAnsi="Times New Roman"/>
          <w:sz w:val="24"/>
          <w:szCs w:val="24"/>
          <w:lang w:val="tr-TR"/>
        </w:rPr>
        <w:t>;</w:t>
      </w:r>
      <w:r w:rsidR="00A7530A" w:rsidRPr="00817D5E">
        <w:rPr>
          <w:rFonts w:ascii="Times New Roman" w:hAnsi="Times New Roman"/>
          <w:sz w:val="24"/>
          <w:szCs w:val="24"/>
          <w:lang w:val="tr-TR"/>
        </w:rPr>
        <w:t xml:space="preserve"> Kurumsal Yönetim İlkeleri’ne uyum kapsamında Şirket Yönetim Kurulu’nun yeniden yapılandırılması amacıyla, Yönetim Kurulu Üyelerinin görevlerinin sona erdirilmesi</w:t>
      </w:r>
      <w:r w:rsidR="003C677E">
        <w:rPr>
          <w:rFonts w:ascii="Times New Roman" w:hAnsi="Times New Roman"/>
          <w:sz w:val="24"/>
          <w:szCs w:val="24"/>
          <w:lang w:val="tr-TR"/>
        </w:rPr>
        <w:t>ne</w:t>
      </w:r>
      <w:r w:rsidR="0023141B" w:rsidRPr="00817D5E">
        <w:rPr>
          <w:rFonts w:ascii="Times New Roman" w:hAnsi="Times New Roman"/>
          <w:sz w:val="24"/>
          <w:szCs w:val="24"/>
          <w:lang w:val="tr-TR"/>
        </w:rPr>
        <w:t>,</w:t>
      </w:r>
      <w:r w:rsidR="00A7530A" w:rsidRPr="00817D5E">
        <w:rPr>
          <w:rFonts w:ascii="Times New Roman" w:hAnsi="Times New Roman"/>
          <w:sz w:val="24"/>
          <w:szCs w:val="24"/>
          <w:lang w:val="tr-TR"/>
        </w:rPr>
        <w:t xml:space="preserve"> bir sonraki Olağan Genel Kurul Toplantısına kadar görev yapmak üzere Yönetim Kurulu üye sayısının 7 kişi olarak belirlenmesi</w:t>
      </w:r>
      <w:r w:rsidR="003C677E">
        <w:rPr>
          <w:rFonts w:ascii="Times New Roman" w:hAnsi="Times New Roman"/>
          <w:sz w:val="24"/>
          <w:szCs w:val="24"/>
          <w:lang w:val="tr-TR"/>
        </w:rPr>
        <w:t>ne,</w:t>
      </w:r>
      <w:r w:rsidR="00CF4234" w:rsidRPr="00817D5E">
        <w:rPr>
          <w:rFonts w:ascii="Times New Roman" w:hAnsi="Times New Roman"/>
          <w:sz w:val="24"/>
          <w:szCs w:val="24"/>
          <w:lang w:val="tr-TR"/>
        </w:rPr>
        <w:t xml:space="preserve"> </w:t>
      </w:r>
      <w:r w:rsidR="0023141B" w:rsidRPr="00817D5E">
        <w:rPr>
          <w:rFonts w:ascii="Times New Roman" w:hAnsi="Times New Roman"/>
          <w:sz w:val="24"/>
          <w:szCs w:val="24"/>
          <w:lang w:val="tr-TR"/>
        </w:rPr>
        <w:t xml:space="preserve">Yönetim Kurulu Üyeliklerine </w:t>
      </w:r>
      <w:r w:rsidR="00CF4234" w:rsidRPr="00817D5E">
        <w:rPr>
          <w:rFonts w:ascii="Times New Roman" w:hAnsi="Times New Roman"/>
          <w:sz w:val="24"/>
          <w:szCs w:val="24"/>
          <w:lang w:val="tr-TR"/>
        </w:rPr>
        <w:t>Sayın Nihat KARADAĞ, Sayın Ahmet Türker ANAYURT, Sayın Doğa SOYSAL, Sayın Muzaffer ŞEN ve Sayın Hüseyin Yalçın KAVUKCUOĞLU</w:t>
      </w:r>
      <w:r w:rsidR="0023141B" w:rsidRPr="00817D5E">
        <w:rPr>
          <w:rFonts w:ascii="Times New Roman" w:hAnsi="Times New Roman"/>
          <w:sz w:val="24"/>
          <w:szCs w:val="24"/>
          <w:lang w:val="tr-TR"/>
        </w:rPr>
        <w:t>’nun, b</w:t>
      </w:r>
      <w:r w:rsidR="00CF4234" w:rsidRPr="00817D5E">
        <w:rPr>
          <w:rFonts w:ascii="Times New Roman" w:hAnsi="Times New Roman"/>
          <w:sz w:val="24"/>
          <w:szCs w:val="24"/>
          <w:lang w:val="tr-TR"/>
        </w:rPr>
        <w:t>ağımsız</w:t>
      </w:r>
      <w:r w:rsidR="0023141B" w:rsidRPr="00817D5E">
        <w:rPr>
          <w:rFonts w:ascii="Times New Roman" w:hAnsi="Times New Roman"/>
          <w:sz w:val="24"/>
          <w:szCs w:val="24"/>
          <w:lang w:val="tr-TR"/>
        </w:rPr>
        <w:t xml:space="preserve"> Yönetim Kurulu Üye</w:t>
      </w:r>
      <w:r w:rsidR="00CA097E">
        <w:rPr>
          <w:rFonts w:ascii="Times New Roman" w:hAnsi="Times New Roman"/>
          <w:sz w:val="24"/>
          <w:szCs w:val="24"/>
          <w:lang w:val="tr-TR"/>
        </w:rPr>
        <w:t>lik</w:t>
      </w:r>
      <w:r w:rsidR="007F10B9">
        <w:rPr>
          <w:rFonts w:ascii="Times New Roman" w:hAnsi="Times New Roman"/>
          <w:sz w:val="24"/>
          <w:szCs w:val="24"/>
          <w:lang w:val="tr-TR"/>
        </w:rPr>
        <w:t>leri</w:t>
      </w:r>
      <w:r w:rsidR="00BF691A">
        <w:rPr>
          <w:rFonts w:ascii="Times New Roman" w:hAnsi="Times New Roman"/>
          <w:sz w:val="24"/>
          <w:szCs w:val="24"/>
          <w:lang w:val="tr-TR"/>
        </w:rPr>
        <w:t>ne</w:t>
      </w:r>
      <w:r w:rsidR="00CF4234" w:rsidRPr="00817D5E">
        <w:rPr>
          <w:rFonts w:ascii="Times New Roman" w:hAnsi="Times New Roman"/>
          <w:sz w:val="24"/>
          <w:szCs w:val="24"/>
          <w:lang w:val="tr-TR"/>
        </w:rPr>
        <w:t xml:space="preserve"> Sayın Hüsamettin BİÇER ve Sayın Mustafa TOSUN’un </w:t>
      </w:r>
      <w:r w:rsidR="00AF3B5F">
        <w:rPr>
          <w:rFonts w:ascii="Times New Roman" w:hAnsi="Times New Roman"/>
          <w:sz w:val="24"/>
          <w:szCs w:val="24"/>
          <w:lang w:val="tr-TR"/>
        </w:rPr>
        <w:t xml:space="preserve">seçilmesine ilişkin </w:t>
      </w:r>
      <w:r w:rsidR="00097B02">
        <w:rPr>
          <w:rFonts w:ascii="Times New Roman" w:hAnsi="Times New Roman"/>
          <w:sz w:val="24"/>
          <w:szCs w:val="24"/>
          <w:lang w:val="tr-TR"/>
        </w:rPr>
        <w:t>teklif</w:t>
      </w:r>
      <w:r w:rsidR="00AF3B5F">
        <w:rPr>
          <w:rFonts w:ascii="Times New Roman" w:hAnsi="Times New Roman"/>
          <w:sz w:val="24"/>
          <w:szCs w:val="24"/>
          <w:lang w:val="tr-TR"/>
        </w:rPr>
        <w:t>leri</w:t>
      </w:r>
      <w:r w:rsidR="00097B02" w:rsidRPr="00097B02">
        <w:rPr>
          <w:rFonts w:ascii="Times New Roman" w:hAnsi="Times New Roman"/>
          <w:sz w:val="24"/>
          <w:szCs w:val="24"/>
          <w:lang w:val="tr-TR"/>
        </w:rPr>
        <w:t xml:space="preserve"> ayrı ayrı oybirliği ile kabul edi</w:t>
      </w:r>
      <w:r w:rsidR="007F10B9">
        <w:rPr>
          <w:rFonts w:ascii="Times New Roman" w:hAnsi="Times New Roman"/>
          <w:sz w:val="24"/>
          <w:szCs w:val="24"/>
          <w:lang w:val="tr-TR"/>
        </w:rPr>
        <w:t>ldi.</w:t>
      </w:r>
      <w:r w:rsidR="000D37CE">
        <w:rPr>
          <w:rFonts w:ascii="Times New Roman" w:hAnsi="Times New Roman"/>
          <w:sz w:val="24"/>
          <w:szCs w:val="24"/>
          <w:lang w:val="tr-TR"/>
        </w:rPr>
        <w:t xml:space="preserve"> </w:t>
      </w:r>
    </w:p>
    <w:p w14:paraId="49BFCF79" w14:textId="0EB516EB" w:rsidR="00841816" w:rsidRPr="00817D5E" w:rsidRDefault="00841816" w:rsidP="00E75510">
      <w:pPr>
        <w:pStyle w:val="GvdeMetni2"/>
        <w:ind w:right="-1192"/>
        <w:rPr>
          <w:rFonts w:ascii="Times New Roman" w:hAnsi="Times New Roman"/>
          <w:sz w:val="24"/>
          <w:szCs w:val="24"/>
          <w:lang w:val="tr-TR"/>
        </w:rPr>
      </w:pPr>
    </w:p>
    <w:p w14:paraId="49BFCF80" w14:textId="39FDB759" w:rsidR="00841816" w:rsidRPr="00817D5E" w:rsidRDefault="00DF7BA8" w:rsidP="007F10B9">
      <w:pPr>
        <w:pStyle w:val="GvdeMetni2"/>
        <w:ind w:left="-993" w:right="-1192"/>
        <w:rPr>
          <w:rFonts w:ascii="Times New Roman" w:hAnsi="Times New Roman"/>
          <w:sz w:val="24"/>
          <w:szCs w:val="24"/>
          <w:lang w:val="tr-TR"/>
        </w:rPr>
      </w:pPr>
      <w:r w:rsidRPr="00F572D4">
        <w:rPr>
          <w:rFonts w:ascii="Times New Roman" w:hAnsi="Times New Roman"/>
          <w:b/>
          <w:sz w:val="24"/>
          <w:szCs w:val="24"/>
          <w:lang w:val="tr-TR"/>
        </w:rPr>
        <w:t>4</w:t>
      </w:r>
      <w:r w:rsidR="00991A39" w:rsidRPr="00F572D4">
        <w:rPr>
          <w:rFonts w:ascii="Times New Roman" w:hAnsi="Times New Roman"/>
          <w:b/>
          <w:sz w:val="24"/>
          <w:szCs w:val="24"/>
          <w:lang w:val="tr-TR"/>
        </w:rPr>
        <w:t>-</w:t>
      </w:r>
      <w:r w:rsidR="00991A39" w:rsidRPr="00817D5E">
        <w:rPr>
          <w:rFonts w:ascii="Times New Roman" w:hAnsi="Times New Roman"/>
          <w:sz w:val="24"/>
          <w:szCs w:val="24"/>
          <w:lang w:val="tr-TR"/>
        </w:rPr>
        <w:t xml:space="preserve"> </w:t>
      </w:r>
      <w:r w:rsidR="003C677E" w:rsidRPr="00817D5E">
        <w:rPr>
          <w:rFonts w:ascii="Times New Roman" w:hAnsi="Times New Roman"/>
          <w:sz w:val="24"/>
          <w:szCs w:val="24"/>
          <w:lang w:val="tr-TR"/>
        </w:rPr>
        <w:t>OYAK Temsilcisinin</w:t>
      </w:r>
      <w:r w:rsidR="003C677E">
        <w:rPr>
          <w:rFonts w:ascii="Times New Roman" w:hAnsi="Times New Roman"/>
          <w:sz w:val="24"/>
          <w:szCs w:val="24"/>
          <w:lang w:val="tr-TR"/>
        </w:rPr>
        <w:t>;</w:t>
      </w:r>
      <w:r w:rsidR="003C677E" w:rsidRPr="00817D5E">
        <w:rPr>
          <w:rFonts w:ascii="Times New Roman" w:hAnsi="Times New Roman"/>
          <w:sz w:val="24"/>
          <w:szCs w:val="24"/>
          <w:lang w:val="tr-TR"/>
        </w:rPr>
        <w:t xml:space="preserve"> </w:t>
      </w:r>
      <w:r w:rsidR="003C677E">
        <w:rPr>
          <w:rFonts w:ascii="Times New Roman" w:hAnsi="Times New Roman"/>
          <w:sz w:val="24"/>
          <w:szCs w:val="24"/>
          <w:lang w:val="tr-TR"/>
        </w:rPr>
        <w:t xml:space="preserve"> g</w:t>
      </w:r>
      <w:r w:rsidR="00991A39" w:rsidRPr="00817D5E">
        <w:rPr>
          <w:rFonts w:ascii="Times New Roman" w:hAnsi="Times New Roman"/>
          <w:sz w:val="24"/>
          <w:szCs w:val="24"/>
          <w:lang w:val="tr-TR"/>
        </w:rPr>
        <w:t xml:space="preserve">ündemin </w:t>
      </w:r>
      <w:r w:rsidR="00A7530A" w:rsidRPr="00817D5E">
        <w:rPr>
          <w:rFonts w:ascii="Times New Roman" w:hAnsi="Times New Roman"/>
          <w:sz w:val="24"/>
          <w:szCs w:val="24"/>
          <w:lang w:val="tr-TR"/>
        </w:rPr>
        <w:t>4</w:t>
      </w:r>
      <w:r w:rsidR="00991A39" w:rsidRPr="00817D5E">
        <w:rPr>
          <w:rFonts w:ascii="Times New Roman" w:hAnsi="Times New Roman"/>
          <w:sz w:val="24"/>
          <w:szCs w:val="24"/>
          <w:lang w:val="tr-TR"/>
        </w:rPr>
        <w:t>. maddesi ile ilgili olarak</w:t>
      </w:r>
      <w:r w:rsidR="003C677E">
        <w:rPr>
          <w:rFonts w:ascii="Times New Roman" w:hAnsi="Times New Roman"/>
          <w:sz w:val="24"/>
          <w:szCs w:val="24"/>
          <w:lang w:val="tr-TR"/>
        </w:rPr>
        <w:t>;</w:t>
      </w:r>
      <w:r w:rsidR="00991A39" w:rsidRPr="00817D5E">
        <w:rPr>
          <w:rFonts w:ascii="Times New Roman" w:hAnsi="Times New Roman"/>
          <w:sz w:val="24"/>
          <w:szCs w:val="24"/>
          <w:lang w:val="tr-TR"/>
        </w:rPr>
        <w:t xml:space="preserve"> </w:t>
      </w:r>
      <w:r w:rsidR="00047577">
        <w:rPr>
          <w:rFonts w:ascii="Times New Roman" w:hAnsi="Times New Roman"/>
          <w:sz w:val="24"/>
          <w:szCs w:val="24"/>
          <w:lang w:val="tr-TR"/>
        </w:rPr>
        <w:t xml:space="preserve">Olağanüstü Genel Kurul Toplantısını takip eden aybaşından itibaren geçerli olmak üzere Bağımsız Yönetim Kurulu Üyelerine aylık net 3.000 TL ücret </w:t>
      </w:r>
      <w:r w:rsidR="00047577">
        <w:rPr>
          <w:rFonts w:ascii="Times New Roman" w:hAnsi="Times New Roman"/>
          <w:sz w:val="24"/>
          <w:szCs w:val="24"/>
          <w:lang w:val="tr-TR"/>
        </w:rPr>
        <w:lastRenderedPageBreak/>
        <w:t>ödenmesi, diğer Yönetim Kurulu Üyelerine ise ücret ödenmemesine i</w:t>
      </w:r>
      <w:r w:rsidRPr="00817D5E">
        <w:rPr>
          <w:rFonts w:ascii="Times New Roman" w:hAnsi="Times New Roman"/>
          <w:sz w:val="24"/>
          <w:szCs w:val="24"/>
          <w:lang w:val="tr-TR"/>
        </w:rPr>
        <w:t xml:space="preserve">lişkin </w:t>
      </w:r>
      <w:r w:rsidR="00E75510">
        <w:rPr>
          <w:rFonts w:ascii="Times New Roman" w:hAnsi="Times New Roman"/>
          <w:sz w:val="24"/>
          <w:szCs w:val="24"/>
          <w:lang w:val="tr-TR"/>
        </w:rPr>
        <w:t xml:space="preserve">verdiği </w:t>
      </w:r>
      <w:r w:rsidRPr="00817D5E">
        <w:rPr>
          <w:rFonts w:ascii="Times New Roman" w:hAnsi="Times New Roman"/>
          <w:sz w:val="24"/>
          <w:szCs w:val="24"/>
          <w:lang w:val="tr-TR"/>
        </w:rPr>
        <w:t>önerge oy birliği ile kabul edildi.</w:t>
      </w:r>
    </w:p>
    <w:p w14:paraId="4A2C937C" w14:textId="77777777" w:rsidR="00653D5F" w:rsidRPr="00817D5E" w:rsidRDefault="00653D5F" w:rsidP="005C2268">
      <w:pPr>
        <w:pStyle w:val="GvdeMetni2"/>
        <w:ind w:right="-1192"/>
        <w:jc w:val="left"/>
        <w:rPr>
          <w:rFonts w:ascii="Times New Roman" w:hAnsi="Times New Roman"/>
          <w:sz w:val="24"/>
          <w:szCs w:val="24"/>
          <w:lang w:val="tr-TR"/>
        </w:rPr>
      </w:pPr>
    </w:p>
    <w:p w14:paraId="49BFCF91" w14:textId="172A3CBD" w:rsidR="00933827" w:rsidRPr="00817D5E" w:rsidRDefault="00DF7BA8" w:rsidP="005C2268">
      <w:pPr>
        <w:pStyle w:val="GvdeMetni2"/>
        <w:ind w:left="-993" w:right="-1192"/>
        <w:jc w:val="left"/>
        <w:rPr>
          <w:rFonts w:ascii="Times New Roman" w:hAnsi="Times New Roman"/>
          <w:sz w:val="24"/>
          <w:szCs w:val="24"/>
          <w:lang w:val="tr-TR"/>
        </w:rPr>
      </w:pPr>
      <w:r w:rsidRPr="00F572D4">
        <w:rPr>
          <w:rFonts w:ascii="Times New Roman" w:hAnsi="Times New Roman"/>
          <w:b/>
          <w:sz w:val="24"/>
          <w:szCs w:val="24"/>
          <w:lang w:val="tr-TR"/>
        </w:rPr>
        <w:t>5</w:t>
      </w:r>
      <w:r w:rsidR="00EB43D9" w:rsidRPr="00F572D4">
        <w:rPr>
          <w:rFonts w:ascii="Times New Roman" w:hAnsi="Times New Roman"/>
          <w:b/>
          <w:sz w:val="24"/>
          <w:szCs w:val="24"/>
          <w:lang w:val="tr-TR"/>
        </w:rPr>
        <w:t>-</w:t>
      </w:r>
      <w:r w:rsidR="00EB43D9" w:rsidRPr="00817D5E">
        <w:rPr>
          <w:rFonts w:ascii="Times New Roman" w:hAnsi="Times New Roman"/>
          <w:sz w:val="24"/>
          <w:szCs w:val="24"/>
          <w:lang w:val="tr-TR"/>
        </w:rPr>
        <w:t xml:space="preserve"> Gündemin dilek ve temenn</w:t>
      </w:r>
      <w:r w:rsidRPr="00817D5E">
        <w:rPr>
          <w:rFonts w:ascii="Times New Roman" w:hAnsi="Times New Roman"/>
          <w:sz w:val="24"/>
          <w:szCs w:val="24"/>
          <w:lang w:val="tr-TR"/>
        </w:rPr>
        <w:t>iler ile ilgili 5</w:t>
      </w:r>
      <w:r w:rsidR="00EB43D9" w:rsidRPr="00817D5E">
        <w:rPr>
          <w:rFonts w:ascii="Times New Roman" w:hAnsi="Times New Roman"/>
          <w:sz w:val="24"/>
          <w:szCs w:val="24"/>
          <w:lang w:val="tr-TR"/>
        </w:rPr>
        <w:t xml:space="preserve">.maddesine </w:t>
      </w:r>
      <w:r w:rsidR="00D1244C" w:rsidRPr="00817D5E">
        <w:rPr>
          <w:rFonts w:ascii="Times New Roman" w:hAnsi="Times New Roman"/>
          <w:sz w:val="24"/>
          <w:szCs w:val="24"/>
          <w:lang w:val="tr-TR"/>
        </w:rPr>
        <w:t>istinaden dilek ve temenniler iletildi.</w:t>
      </w:r>
    </w:p>
    <w:p w14:paraId="49BFCF92" w14:textId="77777777" w:rsidR="00A73C67" w:rsidRPr="00817D5E" w:rsidRDefault="00A73C67" w:rsidP="005C2268">
      <w:pPr>
        <w:pStyle w:val="GvdeMetni2"/>
        <w:ind w:left="-993" w:right="-1192"/>
        <w:jc w:val="left"/>
        <w:rPr>
          <w:rFonts w:ascii="Times New Roman" w:hAnsi="Times New Roman"/>
          <w:sz w:val="24"/>
          <w:szCs w:val="24"/>
          <w:lang w:val="tr-TR"/>
        </w:rPr>
      </w:pPr>
    </w:p>
    <w:p w14:paraId="49BFCF93" w14:textId="77777777" w:rsidR="00F35B5F" w:rsidRPr="00817D5E" w:rsidRDefault="00F35B5F" w:rsidP="005C2268">
      <w:pPr>
        <w:pStyle w:val="GvdeMetni2"/>
        <w:ind w:left="-993" w:right="-1192"/>
        <w:jc w:val="left"/>
        <w:rPr>
          <w:rFonts w:ascii="Times New Roman" w:hAnsi="Times New Roman"/>
          <w:sz w:val="24"/>
          <w:szCs w:val="24"/>
          <w:lang w:val="tr-TR"/>
        </w:rPr>
      </w:pPr>
      <w:r w:rsidRPr="00817D5E">
        <w:rPr>
          <w:rFonts w:ascii="Times New Roman" w:hAnsi="Times New Roman"/>
          <w:sz w:val="24"/>
          <w:szCs w:val="24"/>
          <w:lang w:val="tr-TR"/>
        </w:rPr>
        <w:t xml:space="preserve">Gündemde başka görüşülecek konu kalmadığından Divan Başkanı </w:t>
      </w:r>
      <w:r w:rsidR="00037401" w:rsidRPr="00817D5E">
        <w:rPr>
          <w:rFonts w:ascii="Times New Roman" w:hAnsi="Times New Roman"/>
          <w:sz w:val="24"/>
          <w:szCs w:val="24"/>
          <w:lang w:val="tr-TR"/>
        </w:rPr>
        <w:t>Ahmet Türker ANAYURT top</w:t>
      </w:r>
      <w:r w:rsidRPr="00817D5E">
        <w:rPr>
          <w:rFonts w:ascii="Times New Roman" w:hAnsi="Times New Roman"/>
          <w:sz w:val="24"/>
          <w:szCs w:val="24"/>
          <w:lang w:val="tr-TR"/>
        </w:rPr>
        <w:t>lantıyı kapattı.</w:t>
      </w:r>
    </w:p>
    <w:p w14:paraId="49BFCF94" w14:textId="77777777" w:rsidR="00F35B5F" w:rsidRPr="00817D5E" w:rsidRDefault="00F35B5F" w:rsidP="005C2268">
      <w:pPr>
        <w:pStyle w:val="GvdeMetni2"/>
        <w:ind w:left="-993" w:right="-1192"/>
        <w:jc w:val="left"/>
        <w:rPr>
          <w:rFonts w:ascii="Times New Roman" w:hAnsi="Times New Roman"/>
          <w:sz w:val="16"/>
          <w:szCs w:val="16"/>
          <w:lang w:val="tr-TR"/>
        </w:rPr>
      </w:pPr>
    </w:p>
    <w:p w14:paraId="49BFCF95" w14:textId="2F316C8A" w:rsidR="00F35B5F" w:rsidRPr="00817D5E" w:rsidRDefault="00F35B5F" w:rsidP="005C2268">
      <w:pPr>
        <w:pStyle w:val="GvdeMetni2"/>
        <w:ind w:left="-993" w:right="-1192"/>
        <w:jc w:val="left"/>
        <w:rPr>
          <w:rFonts w:ascii="Times New Roman" w:hAnsi="Times New Roman"/>
          <w:sz w:val="24"/>
          <w:szCs w:val="24"/>
          <w:lang w:val="tr-TR"/>
        </w:rPr>
      </w:pPr>
      <w:r w:rsidRPr="00817D5E">
        <w:rPr>
          <w:rFonts w:ascii="Times New Roman" w:hAnsi="Times New Roman"/>
          <w:sz w:val="24"/>
          <w:szCs w:val="24"/>
          <w:lang w:val="tr-TR"/>
        </w:rPr>
        <w:t xml:space="preserve">Bu tutanak </w:t>
      </w:r>
      <w:r w:rsidR="006066F6">
        <w:rPr>
          <w:rFonts w:ascii="Times New Roman" w:hAnsi="Times New Roman"/>
          <w:sz w:val="24"/>
          <w:szCs w:val="24"/>
          <w:lang w:val="tr-TR"/>
        </w:rPr>
        <w:t>toplantı mahalinde</w:t>
      </w:r>
      <w:r w:rsidRPr="00817D5E">
        <w:rPr>
          <w:rFonts w:ascii="Times New Roman" w:hAnsi="Times New Roman"/>
          <w:sz w:val="24"/>
          <w:szCs w:val="24"/>
          <w:lang w:val="tr-TR"/>
        </w:rPr>
        <w:t xml:space="preserve"> düzenlenerek </w:t>
      </w:r>
      <w:r w:rsidR="00D37E86" w:rsidRPr="00817D5E">
        <w:rPr>
          <w:rFonts w:ascii="Times New Roman" w:hAnsi="Times New Roman"/>
          <w:sz w:val="24"/>
          <w:szCs w:val="24"/>
          <w:lang w:val="tr-TR"/>
        </w:rPr>
        <w:t xml:space="preserve">Bilim </w:t>
      </w:r>
      <w:r w:rsidRPr="00817D5E">
        <w:rPr>
          <w:rFonts w:ascii="Times New Roman" w:hAnsi="Times New Roman"/>
          <w:sz w:val="24"/>
          <w:szCs w:val="24"/>
          <w:lang w:val="tr-TR"/>
        </w:rPr>
        <w:t>Sanayi ve T</w:t>
      </w:r>
      <w:r w:rsidR="00D37E86" w:rsidRPr="00817D5E">
        <w:rPr>
          <w:rFonts w:ascii="Times New Roman" w:hAnsi="Times New Roman"/>
          <w:sz w:val="24"/>
          <w:szCs w:val="24"/>
          <w:lang w:val="tr-TR"/>
        </w:rPr>
        <w:t>eknoloji</w:t>
      </w:r>
      <w:r w:rsidRPr="00817D5E">
        <w:rPr>
          <w:rFonts w:ascii="Times New Roman" w:hAnsi="Times New Roman"/>
          <w:sz w:val="24"/>
          <w:szCs w:val="24"/>
          <w:lang w:val="tr-TR"/>
        </w:rPr>
        <w:t xml:space="preserve"> Bakanlığı temsilcisi ve Divan Kurulu tarafından imzalandı.</w:t>
      </w:r>
    </w:p>
    <w:p w14:paraId="49BFCF96" w14:textId="77777777" w:rsidR="008D775D" w:rsidRPr="00817D5E" w:rsidRDefault="008D775D" w:rsidP="005C2268">
      <w:pPr>
        <w:pStyle w:val="GvdeMetni2"/>
        <w:ind w:left="-993" w:right="-1192"/>
        <w:jc w:val="left"/>
        <w:rPr>
          <w:rFonts w:ascii="Times New Roman" w:hAnsi="Times New Roman"/>
          <w:sz w:val="24"/>
          <w:szCs w:val="24"/>
          <w:lang w:val="tr-TR"/>
        </w:rPr>
      </w:pPr>
    </w:p>
    <w:p w14:paraId="49BFCF97" w14:textId="77777777" w:rsidR="00E869BA" w:rsidRPr="00817D5E" w:rsidRDefault="00E869BA" w:rsidP="005C2268">
      <w:pPr>
        <w:pStyle w:val="GvdeMetni2"/>
        <w:ind w:right="-1192"/>
        <w:jc w:val="left"/>
        <w:rPr>
          <w:rFonts w:ascii="Times New Roman" w:hAnsi="Times New Roman"/>
          <w:sz w:val="24"/>
          <w:szCs w:val="24"/>
          <w:lang w:val="tr-TR"/>
        </w:rPr>
      </w:pPr>
    </w:p>
    <w:p w14:paraId="49BFCF98" w14:textId="42C65624" w:rsidR="00F35B5F" w:rsidRPr="00817D5E" w:rsidRDefault="00F35B5F" w:rsidP="005C2268">
      <w:pPr>
        <w:pStyle w:val="GvdeMetni2"/>
        <w:ind w:left="-993" w:right="-1192"/>
        <w:jc w:val="left"/>
        <w:rPr>
          <w:rFonts w:ascii="Times New Roman" w:hAnsi="Times New Roman"/>
          <w:sz w:val="24"/>
          <w:szCs w:val="24"/>
          <w:lang w:val="tr-TR"/>
        </w:rPr>
      </w:pPr>
      <w:r w:rsidRPr="00817D5E">
        <w:rPr>
          <w:rFonts w:ascii="Times New Roman" w:hAnsi="Times New Roman"/>
          <w:sz w:val="24"/>
          <w:szCs w:val="24"/>
          <w:lang w:val="tr-TR"/>
        </w:rPr>
        <w:t xml:space="preserve">DİVAN BAŞKANI </w:t>
      </w:r>
      <w:r w:rsidR="001D0118" w:rsidRPr="00817D5E">
        <w:rPr>
          <w:rFonts w:ascii="Times New Roman" w:hAnsi="Times New Roman"/>
          <w:sz w:val="24"/>
          <w:szCs w:val="24"/>
          <w:lang w:val="tr-TR"/>
        </w:rPr>
        <w:t xml:space="preserve">      </w:t>
      </w:r>
      <w:r w:rsidR="00E869BA" w:rsidRPr="00817D5E">
        <w:rPr>
          <w:rFonts w:ascii="Times New Roman" w:hAnsi="Times New Roman"/>
          <w:sz w:val="24"/>
          <w:szCs w:val="24"/>
          <w:lang w:val="tr-TR"/>
        </w:rPr>
        <w:tab/>
      </w:r>
      <w:r w:rsidR="001D0118" w:rsidRPr="00817D5E">
        <w:rPr>
          <w:rFonts w:ascii="Times New Roman" w:hAnsi="Times New Roman"/>
          <w:sz w:val="24"/>
          <w:szCs w:val="24"/>
          <w:lang w:val="tr-TR"/>
        </w:rPr>
        <w:t xml:space="preserve"> </w:t>
      </w:r>
      <w:r w:rsidR="00713C35" w:rsidRPr="00817D5E">
        <w:rPr>
          <w:rFonts w:ascii="Times New Roman" w:hAnsi="Times New Roman"/>
          <w:sz w:val="24"/>
          <w:szCs w:val="24"/>
          <w:lang w:val="tr-TR"/>
        </w:rPr>
        <w:t xml:space="preserve">   </w:t>
      </w:r>
      <w:r w:rsidRPr="00817D5E">
        <w:rPr>
          <w:rFonts w:ascii="Times New Roman" w:hAnsi="Times New Roman"/>
          <w:sz w:val="24"/>
          <w:szCs w:val="24"/>
          <w:lang w:val="tr-TR"/>
        </w:rPr>
        <w:t>DİVAN KATİBİ</w:t>
      </w:r>
      <w:r w:rsidR="001D0118" w:rsidRPr="00817D5E">
        <w:rPr>
          <w:rFonts w:ascii="Times New Roman" w:hAnsi="Times New Roman"/>
          <w:sz w:val="24"/>
          <w:szCs w:val="24"/>
          <w:lang w:val="tr-TR"/>
        </w:rPr>
        <w:t xml:space="preserve"> </w:t>
      </w:r>
      <w:r w:rsidRPr="00817D5E">
        <w:rPr>
          <w:rFonts w:ascii="Times New Roman" w:hAnsi="Times New Roman"/>
          <w:sz w:val="24"/>
          <w:szCs w:val="24"/>
          <w:lang w:val="tr-TR"/>
        </w:rPr>
        <w:t xml:space="preserve"> </w:t>
      </w:r>
      <w:r w:rsidR="00713C35" w:rsidRPr="00817D5E">
        <w:rPr>
          <w:rFonts w:ascii="Times New Roman" w:hAnsi="Times New Roman"/>
          <w:sz w:val="24"/>
          <w:szCs w:val="24"/>
          <w:lang w:val="tr-TR"/>
        </w:rPr>
        <w:t xml:space="preserve"> </w:t>
      </w:r>
      <w:r w:rsidRPr="00817D5E">
        <w:rPr>
          <w:rFonts w:ascii="Times New Roman" w:hAnsi="Times New Roman"/>
          <w:sz w:val="24"/>
          <w:szCs w:val="24"/>
          <w:lang w:val="tr-TR"/>
        </w:rPr>
        <w:t xml:space="preserve">OY TOPLAYICI </w:t>
      </w:r>
      <w:r w:rsidR="00D37E86" w:rsidRPr="00817D5E">
        <w:rPr>
          <w:rFonts w:ascii="Times New Roman" w:hAnsi="Times New Roman"/>
          <w:sz w:val="24"/>
          <w:szCs w:val="24"/>
          <w:lang w:val="tr-TR"/>
        </w:rPr>
        <w:t xml:space="preserve">    BİL.</w:t>
      </w:r>
      <w:r w:rsidRPr="00817D5E">
        <w:rPr>
          <w:rFonts w:ascii="Times New Roman" w:hAnsi="Times New Roman"/>
          <w:sz w:val="24"/>
          <w:szCs w:val="24"/>
          <w:lang w:val="tr-TR"/>
        </w:rPr>
        <w:t>SAN.VE T</w:t>
      </w:r>
      <w:r w:rsidR="00D37E86" w:rsidRPr="00817D5E">
        <w:rPr>
          <w:rFonts w:ascii="Times New Roman" w:hAnsi="Times New Roman"/>
          <w:sz w:val="24"/>
          <w:szCs w:val="24"/>
          <w:lang w:val="tr-TR"/>
        </w:rPr>
        <w:t>EK.</w:t>
      </w:r>
      <w:r w:rsidRPr="00817D5E">
        <w:rPr>
          <w:rFonts w:ascii="Times New Roman" w:hAnsi="Times New Roman"/>
          <w:sz w:val="24"/>
          <w:szCs w:val="24"/>
          <w:lang w:val="tr-TR"/>
        </w:rPr>
        <w:t>BAK</w:t>
      </w:r>
      <w:r w:rsidR="00D37E86" w:rsidRPr="00817D5E">
        <w:rPr>
          <w:rFonts w:ascii="Times New Roman" w:hAnsi="Times New Roman"/>
          <w:sz w:val="24"/>
          <w:szCs w:val="24"/>
          <w:lang w:val="tr-TR"/>
        </w:rPr>
        <w:t>.</w:t>
      </w:r>
      <w:r w:rsidRPr="00817D5E">
        <w:rPr>
          <w:rFonts w:ascii="Times New Roman" w:hAnsi="Times New Roman"/>
          <w:sz w:val="24"/>
          <w:szCs w:val="24"/>
          <w:lang w:val="tr-TR"/>
        </w:rPr>
        <w:t xml:space="preserve"> TEMSİLCİSİ</w:t>
      </w:r>
    </w:p>
    <w:p w14:paraId="49BFCF9A" w14:textId="6FB1867C" w:rsidR="004628DA" w:rsidRPr="00817D5E" w:rsidRDefault="00713C35" w:rsidP="00C845B8">
      <w:pPr>
        <w:pStyle w:val="GvdeMetni2"/>
        <w:ind w:left="-993" w:right="-1192"/>
        <w:jc w:val="left"/>
        <w:rPr>
          <w:rFonts w:ascii="Times New Roman" w:hAnsi="Times New Roman"/>
          <w:sz w:val="24"/>
          <w:szCs w:val="24"/>
          <w:lang w:val="tr-TR"/>
        </w:rPr>
      </w:pPr>
      <w:r w:rsidRPr="00817D5E">
        <w:rPr>
          <w:rFonts w:ascii="Times New Roman" w:hAnsi="Times New Roman"/>
          <w:sz w:val="24"/>
          <w:szCs w:val="24"/>
          <w:lang w:val="tr-TR"/>
        </w:rPr>
        <w:t>Ahmet Türker ANAYURT</w:t>
      </w:r>
      <w:r w:rsidR="00B318A0" w:rsidRPr="00817D5E">
        <w:rPr>
          <w:rFonts w:ascii="Times New Roman" w:hAnsi="Times New Roman"/>
          <w:sz w:val="24"/>
          <w:szCs w:val="24"/>
          <w:lang w:val="tr-TR"/>
        </w:rPr>
        <w:t xml:space="preserve">  </w:t>
      </w:r>
      <w:r w:rsidRPr="00817D5E">
        <w:rPr>
          <w:rFonts w:ascii="Times New Roman" w:hAnsi="Times New Roman"/>
          <w:sz w:val="24"/>
          <w:szCs w:val="24"/>
          <w:lang w:val="tr-TR"/>
        </w:rPr>
        <w:t xml:space="preserve"> </w:t>
      </w:r>
      <w:r w:rsidR="00BD0555" w:rsidRPr="00817D5E">
        <w:rPr>
          <w:rFonts w:ascii="Times New Roman" w:hAnsi="Times New Roman"/>
          <w:sz w:val="24"/>
          <w:szCs w:val="24"/>
          <w:lang w:val="tr-TR"/>
        </w:rPr>
        <w:t>Ali YURTKUL</w:t>
      </w:r>
      <w:r w:rsidR="00354BFF" w:rsidRPr="00817D5E">
        <w:rPr>
          <w:rFonts w:ascii="Times New Roman" w:hAnsi="Times New Roman"/>
          <w:sz w:val="24"/>
          <w:szCs w:val="24"/>
          <w:lang w:val="tr-TR"/>
        </w:rPr>
        <w:t xml:space="preserve">  </w:t>
      </w:r>
      <w:r w:rsidR="001D0118" w:rsidRPr="00817D5E">
        <w:rPr>
          <w:rFonts w:ascii="Times New Roman" w:hAnsi="Times New Roman"/>
          <w:sz w:val="24"/>
          <w:szCs w:val="24"/>
          <w:lang w:val="tr-TR"/>
        </w:rPr>
        <w:t xml:space="preserve">  </w:t>
      </w:r>
      <w:r w:rsidRPr="00817D5E">
        <w:rPr>
          <w:rFonts w:ascii="Times New Roman" w:hAnsi="Times New Roman"/>
          <w:sz w:val="24"/>
          <w:szCs w:val="24"/>
          <w:lang w:val="tr-TR"/>
        </w:rPr>
        <w:t xml:space="preserve">  </w:t>
      </w:r>
      <w:r w:rsidR="0009551C" w:rsidRPr="00817D5E">
        <w:rPr>
          <w:rFonts w:ascii="Times New Roman" w:hAnsi="Times New Roman"/>
          <w:sz w:val="24"/>
          <w:szCs w:val="24"/>
          <w:lang w:val="tr-TR"/>
        </w:rPr>
        <w:t>Behzat HAKİ</w:t>
      </w:r>
      <w:r w:rsidR="00D723AD" w:rsidRPr="00817D5E">
        <w:rPr>
          <w:rFonts w:ascii="Times New Roman" w:hAnsi="Times New Roman"/>
          <w:sz w:val="24"/>
          <w:szCs w:val="24"/>
          <w:lang w:val="tr-TR"/>
        </w:rPr>
        <w:t xml:space="preserve"> </w:t>
      </w:r>
      <w:r w:rsidR="00354BFF" w:rsidRPr="00817D5E">
        <w:rPr>
          <w:rFonts w:ascii="Times New Roman" w:hAnsi="Times New Roman"/>
          <w:sz w:val="24"/>
          <w:szCs w:val="24"/>
          <w:lang w:val="tr-TR"/>
        </w:rPr>
        <w:t xml:space="preserve"> </w:t>
      </w:r>
      <w:r w:rsidR="009E0204" w:rsidRPr="00817D5E">
        <w:rPr>
          <w:rFonts w:ascii="Times New Roman" w:hAnsi="Times New Roman"/>
          <w:sz w:val="24"/>
          <w:szCs w:val="24"/>
          <w:lang w:val="tr-TR"/>
        </w:rPr>
        <w:t xml:space="preserve">  </w:t>
      </w:r>
      <w:r w:rsidR="007F10B9">
        <w:rPr>
          <w:rFonts w:ascii="Times New Roman" w:hAnsi="Times New Roman"/>
          <w:sz w:val="24"/>
          <w:szCs w:val="24"/>
          <w:lang w:val="tr-TR"/>
        </w:rPr>
        <w:t xml:space="preserve"> </w:t>
      </w:r>
      <w:r w:rsidR="00C845B8">
        <w:rPr>
          <w:rFonts w:ascii="Times New Roman" w:hAnsi="Times New Roman"/>
          <w:sz w:val="24"/>
          <w:szCs w:val="24"/>
          <w:lang w:val="tr-TR"/>
        </w:rPr>
        <w:t xml:space="preserve"> </w:t>
      </w:r>
      <w:r w:rsidR="009C6D4C">
        <w:rPr>
          <w:rFonts w:ascii="Times New Roman" w:hAnsi="Times New Roman"/>
          <w:sz w:val="24"/>
          <w:szCs w:val="24"/>
          <w:lang w:val="tr-TR"/>
        </w:rPr>
        <w:t>Taner KARAKOÇ – İmadettin BAHADIR</w:t>
      </w:r>
      <w:r w:rsidR="00C845B8">
        <w:rPr>
          <w:rFonts w:ascii="Times New Roman" w:hAnsi="Times New Roman"/>
          <w:sz w:val="24"/>
          <w:szCs w:val="24"/>
          <w:lang w:val="tr-TR"/>
        </w:rPr>
        <w:t xml:space="preserve"> </w:t>
      </w:r>
    </w:p>
    <w:p w14:paraId="49BFCF9B" w14:textId="77777777" w:rsidR="004628DA" w:rsidRPr="00817D5E" w:rsidRDefault="004628DA" w:rsidP="003E2D88">
      <w:pPr>
        <w:pStyle w:val="GvdeMetni2"/>
        <w:ind w:left="-993" w:right="-1192"/>
        <w:rPr>
          <w:rFonts w:ascii="Times New Roman" w:hAnsi="Times New Roman"/>
          <w:sz w:val="24"/>
          <w:szCs w:val="24"/>
          <w:lang w:val="tr-TR"/>
        </w:rPr>
      </w:pPr>
    </w:p>
    <w:p w14:paraId="49BFCF9C" w14:textId="77777777" w:rsidR="004628DA" w:rsidRDefault="004628DA" w:rsidP="003E2D88">
      <w:pPr>
        <w:pStyle w:val="GvdeMetni2"/>
        <w:ind w:left="-993" w:right="-1192"/>
        <w:rPr>
          <w:rFonts w:ascii="Tahoma" w:hAnsi="Tahoma" w:cs="Tahoma"/>
          <w:sz w:val="24"/>
          <w:szCs w:val="24"/>
          <w:lang w:val="tr-TR"/>
        </w:rPr>
      </w:pPr>
    </w:p>
    <w:p w14:paraId="49BFCF9D" w14:textId="77777777" w:rsidR="004628DA" w:rsidRDefault="004628DA" w:rsidP="003E2D88">
      <w:pPr>
        <w:pStyle w:val="GvdeMetni2"/>
        <w:ind w:left="-993" w:right="-1192"/>
        <w:rPr>
          <w:rFonts w:ascii="Tahoma" w:hAnsi="Tahoma" w:cs="Tahoma"/>
          <w:sz w:val="24"/>
          <w:szCs w:val="24"/>
          <w:lang w:val="tr-TR"/>
        </w:rPr>
      </w:pPr>
    </w:p>
    <w:p w14:paraId="49BFCF9E" w14:textId="77777777" w:rsidR="004628DA" w:rsidRDefault="004628DA" w:rsidP="003E2D88">
      <w:pPr>
        <w:pStyle w:val="GvdeMetni2"/>
        <w:ind w:left="-993" w:right="-1192"/>
        <w:rPr>
          <w:rFonts w:ascii="Tahoma" w:hAnsi="Tahoma" w:cs="Tahoma"/>
          <w:sz w:val="24"/>
          <w:szCs w:val="24"/>
          <w:lang w:val="tr-TR"/>
        </w:rPr>
      </w:pPr>
    </w:p>
    <w:sectPr w:rsidR="004628DA" w:rsidSect="005C2268">
      <w:pgSz w:w="11906" w:h="16838"/>
      <w:pgMar w:top="1134" w:right="1797" w:bottom="1440"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A3A72"/>
    <w:multiLevelType w:val="singleLevel"/>
    <w:tmpl w:val="976A4282"/>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5A2"/>
    <w:rsid w:val="00011A2B"/>
    <w:rsid w:val="00016B55"/>
    <w:rsid w:val="00036FCF"/>
    <w:rsid w:val="00037401"/>
    <w:rsid w:val="00044258"/>
    <w:rsid w:val="00047577"/>
    <w:rsid w:val="000524C7"/>
    <w:rsid w:val="000524CB"/>
    <w:rsid w:val="00065736"/>
    <w:rsid w:val="000826AB"/>
    <w:rsid w:val="0009023A"/>
    <w:rsid w:val="000927DE"/>
    <w:rsid w:val="0009551C"/>
    <w:rsid w:val="00097B02"/>
    <w:rsid w:val="000A79EC"/>
    <w:rsid w:val="000B1249"/>
    <w:rsid w:val="000D37CE"/>
    <w:rsid w:val="000D3ED2"/>
    <w:rsid w:val="000D5CCE"/>
    <w:rsid w:val="000F5229"/>
    <w:rsid w:val="000F5247"/>
    <w:rsid w:val="00100E0D"/>
    <w:rsid w:val="001450DB"/>
    <w:rsid w:val="001550F9"/>
    <w:rsid w:val="00156C0B"/>
    <w:rsid w:val="00164D02"/>
    <w:rsid w:val="00170CEF"/>
    <w:rsid w:val="00173A8F"/>
    <w:rsid w:val="0019259D"/>
    <w:rsid w:val="00196347"/>
    <w:rsid w:val="001C50AD"/>
    <w:rsid w:val="001C6310"/>
    <w:rsid w:val="001D0118"/>
    <w:rsid w:val="001D7DC7"/>
    <w:rsid w:val="001E32B3"/>
    <w:rsid w:val="001E3B0F"/>
    <w:rsid w:val="001E6868"/>
    <w:rsid w:val="001E7C54"/>
    <w:rsid w:val="001F352A"/>
    <w:rsid w:val="001F3F44"/>
    <w:rsid w:val="001F5F6F"/>
    <w:rsid w:val="001F6989"/>
    <w:rsid w:val="001F7973"/>
    <w:rsid w:val="00211CEB"/>
    <w:rsid w:val="00214FA5"/>
    <w:rsid w:val="0023141B"/>
    <w:rsid w:val="00241D4A"/>
    <w:rsid w:val="00253605"/>
    <w:rsid w:val="002645C9"/>
    <w:rsid w:val="00286C1D"/>
    <w:rsid w:val="00293EEC"/>
    <w:rsid w:val="002956E8"/>
    <w:rsid w:val="002979F6"/>
    <w:rsid w:val="002C0FC8"/>
    <w:rsid w:val="002D1F01"/>
    <w:rsid w:val="002D5DFF"/>
    <w:rsid w:val="002D6162"/>
    <w:rsid w:val="002F2E19"/>
    <w:rsid w:val="002F4C9F"/>
    <w:rsid w:val="002F6D8A"/>
    <w:rsid w:val="002F781A"/>
    <w:rsid w:val="0030565E"/>
    <w:rsid w:val="0032515E"/>
    <w:rsid w:val="00342F9C"/>
    <w:rsid w:val="003455A6"/>
    <w:rsid w:val="003500AF"/>
    <w:rsid w:val="003517FF"/>
    <w:rsid w:val="00354BFF"/>
    <w:rsid w:val="0036524D"/>
    <w:rsid w:val="003819FE"/>
    <w:rsid w:val="00382503"/>
    <w:rsid w:val="00395DFD"/>
    <w:rsid w:val="00397FD9"/>
    <w:rsid w:val="003B1693"/>
    <w:rsid w:val="003B5FF0"/>
    <w:rsid w:val="003C3A5F"/>
    <w:rsid w:val="003C677E"/>
    <w:rsid w:val="003E2D88"/>
    <w:rsid w:val="003F11CF"/>
    <w:rsid w:val="004005D7"/>
    <w:rsid w:val="00402206"/>
    <w:rsid w:val="00402FCB"/>
    <w:rsid w:val="00403F65"/>
    <w:rsid w:val="00414ABD"/>
    <w:rsid w:val="004171B4"/>
    <w:rsid w:val="00435214"/>
    <w:rsid w:val="0044009F"/>
    <w:rsid w:val="00452228"/>
    <w:rsid w:val="00453906"/>
    <w:rsid w:val="004560E5"/>
    <w:rsid w:val="004606F5"/>
    <w:rsid w:val="004628DA"/>
    <w:rsid w:val="004839C7"/>
    <w:rsid w:val="00497EA7"/>
    <w:rsid w:val="004B4059"/>
    <w:rsid w:val="004C50C8"/>
    <w:rsid w:val="004E0B44"/>
    <w:rsid w:val="004E1BD1"/>
    <w:rsid w:val="0050147F"/>
    <w:rsid w:val="0050762C"/>
    <w:rsid w:val="005140DD"/>
    <w:rsid w:val="00525CC6"/>
    <w:rsid w:val="0053045E"/>
    <w:rsid w:val="00533EC7"/>
    <w:rsid w:val="00540549"/>
    <w:rsid w:val="005451E9"/>
    <w:rsid w:val="005554B8"/>
    <w:rsid w:val="005605D4"/>
    <w:rsid w:val="0056628A"/>
    <w:rsid w:val="00577492"/>
    <w:rsid w:val="005814BC"/>
    <w:rsid w:val="005845A2"/>
    <w:rsid w:val="0059260C"/>
    <w:rsid w:val="00594954"/>
    <w:rsid w:val="005A5DB2"/>
    <w:rsid w:val="005B3D50"/>
    <w:rsid w:val="005C2268"/>
    <w:rsid w:val="005C4105"/>
    <w:rsid w:val="005C4712"/>
    <w:rsid w:val="005C5961"/>
    <w:rsid w:val="005E60B2"/>
    <w:rsid w:val="00606654"/>
    <w:rsid w:val="006066F6"/>
    <w:rsid w:val="00614B23"/>
    <w:rsid w:val="0063182D"/>
    <w:rsid w:val="006353A7"/>
    <w:rsid w:val="00646B7D"/>
    <w:rsid w:val="006510CA"/>
    <w:rsid w:val="006530C0"/>
    <w:rsid w:val="00653D5F"/>
    <w:rsid w:val="00657AB4"/>
    <w:rsid w:val="00666A7E"/>
    <w:rsid w:val="00670B65"/>
    <w:rsid w:val="0067309E"/>
    <w:rsid w:val="00674FBD"/>
    <w:rsid w:val="00681970"/>
    <w:rsid w:val="0069001D"/>
    <w:rsid w:val="00697C98"/>
    <w:rsid w:val="006A4F86"/>
    <w:rsid w:val="006A5ACC"/>
    <w:rsid w:val="006A73FE"/>
    <w:rsid w:val="006C0F51"/>
    <w:rsid w:val="006E0323"/>
    <w:rsid w:val="006E284C"/>
    <w:rsid w:val="006E3865"/>
    <w:rsid w:val="006E394B"/>
    <w:rsid w:val="006E7030"/>
    <w:rsid w:val="006F0439"/>
    <w:rsid w:val="006F644F"/>
    <w:rsid w:val="00700B0C"/>
    <w:rsid w:val="00702CDB"/>
    <w:rsid w:val="00713C35"/>
    <w:rsid w:val="00724510"/>
    <w:rsid w:val="0073673F"/>
    <w:rsid w:val="0074408C"/>
    <w:rsid w:val="00767E74"/>
    <w:rsid w:val="00781DC8"/>
    <w:rsid w:val="007A0A56"/>
    <w:rsid w:val="007A0E12"/>
    <w:rsid w:val="007A7CD7"/>
    <w:rsid w:val="007B0B0D"/>
    <w:rsid w:val="007B4E74"/>
    <w:rsid w:val="007B574D"/>
    <w:rsid w:val="007C725B"/>
    <w:rsid w:val="007C72FC"/>
    <w:rsid w:val="007C75A9"/>
    <w:rsid w:val="007F10B9"/>
    <w:rsid w:val="007F4825"/>
    <w:rsid w:val="007F590A"/>
    <w:rsid w:val="0080673C"/>
    <w:rsid w:val="008127C2"/>
    <w:rsid w:val="00817D5E"/>
    <w:rsid w:val="00820D1E"/>
    <w:rsid w:val="008260BE"/>
    <w:rsid w:val="00833631"/>
    <w:rsid w:val="00841372"/>
    <w:rsid w:val="00841816"/>
    <w:rsid w:val="0084477B"/>
    <w:rsid w:val="00850072"/>
    <w:rsid w:val="008555E3"/>
    <w:rsid w:val="00855E8C"/>
    <w:rsid w:val="008768CB"/>
    <w:rsid w:val="008852EB"/>
    <w:rsid w:val="00893645"/>
    <w:rsid w:val="008A200D"/>
    <w:rsid w:val="008B2C03"/>
    <w:rsid w:val="008B547F"/>
    <w:rsid w:val="008B74A4"/>
    <w:rsid w:val="008C01E0"/>
    <w:rsid w:val="008C0740"/>
    <w:rsid w:val="008C43ED"/>
    <w:rsid w:val="008D0178"/>
    <w:rsid w:val="008D775D"/>
    <w:rsid w:val="008E22BC"/>
    <w:rsid w:val="008E5993"/>
    <w:rsid w:val="008F486D"/>
    <w:rsid w:val="008F60BB"/>
    <w:rsid w:val="008F67D0"/>
    <w:rsid w:val="009045EF"/>
    <w:rsid w:val="009060A2"/>
    <w:rsid w:val="00907271"/>
    <w:rsid w:val="00907A6E"/>
    <w:rsid w:val="0091290F"/>
    <w:rsid w:val="00921493"/>
    <w:rsid w:val="00927682"/>
    <w:rsid w:val="009311E2"/>
    <w:rsid w:val="00932886"/>
    <w:rsid w:val="00933827"/>
    <w:rsid w:val="0094699A"/>
    <w:rsid w:val="00964832"/>
    <w:rsid w:val="009773C2"/>
    <w:rsid w:val="00977852"/>
    <w:rsid w:val="009800F0"/>
    <w:rsid w:val="00991A39"/>
    <w:rsid w:val="009C2D55"/>
    <w:rsid w:val="009C6D4C"/>
    <w:rsid w:val="009D131F"/>
    <w:rsid w:val="009D1695"/>
    <w:rsid w:val="009D3C57"/>
    <w:rsid w:val="009E0204"/>
    <w:rsid w:val="009F0DC8"/>
    <w:rsid w:val="009F4888"/>
    <w:rsid w:val="009F61C8"/>
    <w:rsid w:val="009F7145"/>
    <w:rsid w:val="00A0282E"/>
    <w:rsid w:val="00A33DAE"/>
    <w:rsid w:val="00A37C10"/>
    <w:rsid w:val="00A400F4"/>
    <w:rsid w:val="00A41079"/>
    <w:rsid w:val="00A41E55"/>
    <w:rsid w:val="00A42ED7"/>
    <w:rsid w:val="00A475A5"/>
    <w:rsid w:val="00A67A7F"/>
    <w:rsid w:val="00A703AF"/>
    <w:rsid w:val="00A73C67"/>
    <w:rsid w:val="00A7530A"/>
    <w:rsid w:val="00A80335"/>
    <w:rsid w:val="00A9451C"/>
    <w:rsid w:val="00AB5794"/>
    <w:rsid w:val="00AD0DD6"/>
    <w:rsid w:val="00AD30AB"/>
    <w:rsid w:val="00AF3B5F"/>
    <w:rsid w:val="00B06A6E"/>
    <w:rsid w:val="00B318A0"/>
    <w:rsid w:val="00B63FC1"/>
    <w:rsid w:val="00B8085C"/>
    <w:rsid w:val="00BA0519"/>
    <w:rsid w:val="00BA29F5"/>
    <w:rsid w:val="00BA2EEC"/>
    <w:rsid w:val="00BA3A0F"/>
    <w:rsid w:val="00BA7DAC"/>
    <w:rsid w:val="00BB533F"/>
    <w:rsid w:val="00BD0555"/>
    <w:rsid w:val="00BD1F9E"/>
    <w:rsid w:val="00BD24CB"/>
    <w:rsid w:val="00BF1512"/>
    <w:rsid w:val="00BF3245"/>
    <w:rsid w:val="00BF3D7F"/>
    <w:rsid w:val="00BF691A"/>
    <w:rsid w:val="00C017A1"/>
    <w:rsid w:val="00C031E2"/>
    <w:rsid w:val="00C0574B"/>
    <w:rsid w:val="00C05772"/>
    <w:rsid w:val="00C075E7"/>
    <w:rsid w:val="00C23C26"/>
    <w:rsid w:val="00C42EE4"/>
    <w:rsid w:val="00C44DD3"/>
    <w:rsid w:val="00C5692F"/>
    <w:rsid w:val="00C61A8C"/>
    <w:rsid w:val="00C75CF3"/>
    <w:rsid w:val="00C82279"/>
    <w:rsid w:val="00C845B8"/>
    <w:rsid w:val="00C8681F"/>
    <w:rsid w:val="00C92DEC"/>
    <w:rsid w:val="00C9407F"/>
    <w:rsid w:val="00C95AA7"/>
    <w:rsid w:val="00C96AB2"/>
    <w:rsid w:val="00C96BD4"/>
    <w:rsid w:val="00CA097E"/>
    <w:rsid w:val="00CA2100"/>
    <w:rsid w:val="00CA2672"/>
    <w:rsid w:val="00CC7478"/>
    <w:rsid w:val="00CD4CB9"/>
    <w:rsid w:val="00CD66E7"/>
    <w:rsid w:val="00CF4234"/>
    <w:rsid w:val="00D001E7"/>
    <w:rsid w:val="00D016B6"/>
    <w:rsid w:val="00D1244C"/>
    <w:rsid w:val="00D24BC6"/>
    <w:rsid w:val="00D37E86"/>
    <w:rsid w:val="00D471C4"/>
    <w:rsid w:val="00D54515"/>
    <w:rsid w:val="00D61E1F"/>
    <w:rsid w:val="00D657CF"/>
    <w:rsid w:val="00D70245"/>
    <w:rsid w:val="00D723AD"/>
    <w:rsid w:val="00D84655"/>
    <w:rsid w:val="00D87BC1"/>
    <w:rsid w:val="00D90EE0"/>
    <w:rsid w:val="00DB0E85"/>
    <w:rsid w:val="00DB107D"/>
    <w:rsid w:val="00DC3553"/>
    <w:rsid w:val="00DD211A"/>
    <w:rsid w:val="00DD487B"/>
    <w:rsid w:val="00DD676D"/>
    <w:rsid w:val="00DF1B6B"/>
    <w:rsid w:val="00DF2CAD"/>
    <w:rsid w:val="00DF3CED"/>
    <w:rsid w:val="00DF7BA8"/>
    <w:rsid w:val="00DF7ED3"/>
    <w:rsid w:val="00E00F51"/>
    <w:rsid w:val="00E10D3A"/>
    <w:rsid w:val="00E12789"/>
    <w:rsid w:val="00E22CED"/>
    <w:rsid w:val="00E24297"/>
    <w:rsid w:val="00E33D05"/>
    <w:rsid w:val="00E44890"/>
    <w:rsid w:val="00E516BE"/>
    <w:rsid w:val="00E5519E"/>
    <w:rsid w:val="00E60A8C"/>
    <w:rsid w:val="00E65D88"/>
    <w:rsid w:val="00E75510"/>
    <w:rsid w:val="00E83DF5"/>
    <w:rsid w:val="00E869BA"/>
    <w:rsid w:val="00EA277D"/>
    <w:rsid w:val="00EB28A3"/>
    <w:rsid w:val="00EB43D9"/>
    <w:rsid w:val="00EC0805"/>
    <w:rsid w:val="00EC7DCF"/>
    <w:rsid w:val="00ED0B9B"/>
    <w:rsid w:val="00ED33FF"/>
    <w:rsid w:val="00EE1310"/>
    <w:rsid w:val="00EE32E5"/>
    <w:rsid w:val="00F03164"/>
    <w:rsid w:val="00F10B94"/>
    <w:rsid w:val="00F2319D"/>
    <w:rsid w:val="00F24521"/>
    <w:rsid w:val="00F35B5F"/>
    <w:rsid w:val="00F51CE6"/>
    <w:rsid w:val="00F572D4"/>
    <w:rsid w:val="00F70018"/>
    <w:rsid w:val="00F76ABA"/>
    <w:rsid w:val="00F76EFD"/>
    <w:rsid w:val="00F7726D"/>
    <w:rsid w:val="00F80F27"/>
    <w:rsid w:val="00F83A02"/>
    <w:rsid w:val="00F86A42"/>
    <w:rsid w:val="00FC6A92"/>
    <w:rsid w:val="00FD0F91"/>
    <w:rsid w:val="00FE20C0"/>
    <w:rsid w:val="00FF29D2"/>
    <w:rsid w:val="00FF45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F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AU" w:eastAsia="en-US"/>
    </w:rPr>
  </w:style>
  <w:style w:type="paragraph" w:styleId="Balk1">
    <w:name w:val="heading 1"/>
    <w:basedOn w:val="Normal"/>
    <w:next w:val="Normal"/>
    <w:qFormat/>
    <w:pPr>
      <w:keepNext/>
      <w:jc w:val="center"/>
      <w:outlineLvl w:val="0"/>
    </w:pPr>
    <w:rPr>
      <w:rFonts w:ascii="Arial" w:hAnsi="Arial"/>
      <w:b/>
      <w:sz w:val="22"/>
      <w:lang w:val="tr-TR"/>
    </w:rPr>
  </w:style>
  <w:style w:type="paragraph" w:styleId="Balk4">
    <w:name w:val="heading 4"/>
    <w:basedOn w:val="Normal"/>
    <w:next w:val="Normal"/>
    <w:link w:val="Balk4Char"/>
    <w:semiHidden/>
    <w:unhideWhenUsed/>
    <w:qFormat/>
    <w:rsid w:val="00855E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Pr>
      <w:rFonts w:ascii="Arial" w:hAnsi="Arial"/>
      <w:sz w:val="22"/>
      <w:lang w:val="tr-TR"/>
    </w:rPr>
  </w:style>
  <w:style w:type="paragraph" w:styleId="GvdeMetni2">
    <w:name w:val="Body Text 2"/>
    <w:basedOn w:val="Normal"/>
    <w:pPr>
      <w:ind w:right="-766"/>
      <w:jc w:val="both"/>
    </w:pPr>
    <w:rPr>
      <w:rFonts w:ascii="Arial" w:hAnsi="Arial"/>
      <w:sz w:val="22"/>
    </w:rPr>
  </w:style>
  <w:style w:type="paragraph" w:styleId="GvdeMetniGirintisi">
    <w:name w:val="Body Text Indent"/>
    <w:basedOn w:val="Normal"/>
    <w:rsid w:val="003517FF"/>
    <w:pPr>
      <w:spacing w:after="120"/>
      <w:ind w:left="283"/>
    </w:pPr>
  </w:style>
  <w:style w:type="paragraph" w:styleId="GvdeMetniGirintisi2">
    <w:name w:val="Body Text Indent 2"/>
    <w:basedOn w:val="Normal"/>
    <w:rsid w:val="003517FF"/>
    <w:pPr>
      <w:spacing w:after="120" w:line="480" w:lineRule="auto"/>
      <w:ind w:left="283"/>
    </w:pPr>
  </w:style>
  <w:style w:type="paragraph" w:styleId="BalonMetni">
    <w:name w:val="Balloon Text"/>
    <w:basedOn w:val="Normal"/>
    <w:semiHidden/>
    <w:rsid w:val="002645C9"/>
    <w:rPr>
      <w:rFonts w:ascii="Tahoma" w:hAnsi="Tahoma" w:cs="Tahoma"/>
      <w:sz w:val="16"/>
      <w:szCs w:val="16"/>
    </w:rPr>
  </w:style>
  <w:style w:type="character" w:styleId="Kpr">
    <w:name w:val="Hyperlink"/>
    <w:rsid w:val="00435214"/>
    <w:rPr>
      <w:color w:val="0000FF"/>
      <w:u w:val="single"/>
    </w:rPr>
  </w:style>
  <w:style w:type="paragraph" w:styleId="Altbilgi">
    <w:name w:val="footer"/>
    <w:basedOn w:val="Normal"/>
    <w:link w:val="AltbilgiChar"/>
    <w:rsid w:val="00F51CE6"/>
    <w:pPr>
      <w:tabs>
        <w:tab w:val="center" w:pos="4536"/>
        <w:tab w:val="right" w:pos="9072"/>
      </w:tabs>
    </w:pPr>
    <w:rPr>
      <w:sz w:val="24"/>
      <w:szCs w:val="24"/>
      <w:lang w:val="tr-TR" w:eastAsia="tr-TR"/>
    </w:rPr>
  </w:style>
  <w:style w:type="character" w:customStyle="1" w:styleId="AltbilgiChar">
    <w:name w:val="Altbilgi Char"/>
    <w:link w:val="Altbilgi"/>
    <w:rsid w:val="00F51CE6"/>
    <w:rPr>
      <w:sz w:val="24"/>
      <w:szCs w:val="24"/>
    </w:rPr>
  </w:style>
  <w:style w:type="character" w:customStyle="1" w:styleId="Balk4Char">
    <w:name w:val="Başlık 4 Char"/>
    <w:basedOn w:val="VarsaylanParagrafYazTipi"/>
    <w:link w:val="Balk4"/>
    <w:semiHidden/>
    <w:rsid w:val="00855E8C"/>
    <w:rPr>
      <w:rFonts w:asciiTheme="majorHAnsi" w:eastAsiaTheme="majorEastAsia" w:hAnsiTheme="majorHAnsi" w:cstheme="majorBidi"/>
      <w:b/>
      <w:bCs/>
      <w:i/>
      <w:iCs/>
      <w:color w:val="4F81BD" w:themeColor="accent1"/>
      <w:lang w:val="en-AU" w:eastAsia="en-US"/>
    </w:rPr>
  </w:style>
  <w:style w:type="paragraph" w:customStyle="1" w:styleId="CM4">
    <w:name w:val="CM4"/>
    <w:basedOn w:val="Normal"/>
    <w:next w:val="Normal"/>
    <w:uiPriority w:val="99"/>
    <w:rsid w:val="00855E8C"/>
    <w:pPr>
      <w:widowControl w:val="0"/>
      <w:autoSpaceDE w:val="0"/>
      <w:autoSpaceDN w:val="0"/>
      <w:adjustRightInd w:val="0"/>
    </w:pPr>
    <w:rPr>
      <w:rFonts w:ascii="Cambria" w:hAnsi="Cambria"/>
      <w:sz w:val="24"/>
      <w:szCs w:val="24"/>
      <w:lang w:val="tr-TR" w:eastAsia="tr-TR"/>
    </w:rPr>
  </w:style>
  <w:style w:type="paragraph" w:customStyle="1" w:styleId="CM6">
    <w:name w:val="CM6"/>
    <w:basedOn w:val="Normal"/>
    <w:next w:val="Normal"/>
    <w:uiPriority w:val="99"/>
    <w:rsid w:val="00855E8C"/>
    <w:pPr>
      <w:widowControl w:val="0"/>
      <w:autoSpaceDE w:val="0"/>
      <w:autoSpaceDN w:val="0"/>
      <w:adjustRightInd w:val="0"/>
    </w:pPr>
    <w:rPr>
      <w:rFonts w:ascii="Cambria" w:hAnsi="Cambria"/>
      <w:sz w:val="24"/>
      <w:szCs w:val="24"/>
      <w:lang w:val="tr-TR" w:eastAsia="tr-TR"/>
    </w:rPr>
  </w:style>
  <w:style w:type="paragraph" w:customStyle="1" w:styleId="CM5">
    <w:name w:val="CM5"/>
    <w:basedOn w:val="Normal"/>
    <w:next w:val="Normal"/>
    <w:uiPriority w:val="99"/>
    <w:rsid w:val="00855E8C"/>
    <w:pPr>
      <w:widowControl w:val="0"/>
      <w:autoSpaceDE w:val="0"/>
      <w:autoSpaceDN w:val="0"/>
      <w:adjustRightInd w:val="0"/>
    </w:pPr>
    <w:rPr>
      <w:rFonts w:ascii="Cambria" w:hAnsi="Cambria"/>
      <w:sz w:val="24"/>
      <w:szCs w:val="24"/>
      <w:lang w:val="tr-TR" w:eastAsia="tr-TR"/>
    </w:rPr>
  </w:style>
  <w:style w:type="paragraph" w:customStyle="1" w:styleId="Default">
    <w:name w:val="Default"/>
    <w:rsid w:val="00F572D4"/>
    <w:pPr>
      <w:widowControl w:val="0"/>
      <w:autoSpaceDE w:val="0"/>
      <w:autoSpaceDN w:val="0"/>
      <w:adjustRightInd w:val="0"/>
    </w:pPr>
    <w:rPr>
      <w:rFonts w:ascii="Cambria" w:hAnsi="Cambria" w:cs="Cambria"/>
      <w:color w:val="000000"/>
      <w:sz w:val="24"/>
      <w:szCs w:val="24"/>
    </w:rPr>
  </w:style>
  <w:style w:type="paragraph" w:customStyle="1" w:styleId="CM2">
    <w:name w:val="CM2"/>
    <w:basedOn w:val="Default"/>
    <w:next w:val="Default"/>
    <w:uiPriority w:val="99"/>
    <w:rsid w:val="00F572D4"/>
    <w:pPr>
      <w:spacing w:line="293" w:lineRule="atLeast"/>
    </w:pPr>
    <w:rPr>
      <w:rFonts w:cs="Times New Roman"/>
      <w:color w:val="auto"/>
    </w:rPr>
  </w:style>
  <w:style w:type="paragraph" w:customStyle="1" w:styleId="CM8">
    <w:name w:val="CM8"/>
    <w:basedOn w:val="Default"/>
    <w:next w:val="Default"/>
    <w:uiPriority w:val="99"/>
    <w:rsid w:val="00F572D4"/>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AU" w:eastAsia="en-US"/>
    </w:rPr>
  </w:style>
  <w:style w:type="paragraph" w:styleId="Balk1">
    <w:name w:val="heading 1"/>
    <w:basedOn w:val="Normal"/>
    <w:next w:val="Normal"/>
    <w:qFormat/>
    <w:pPr>
      <w:keepNext/>
      <w:jc w:val="center"/>
      <w:outlineLvl w:val="0"/>
    </w:pPr>
    <w:rPr>
      <w:rFonts w:ascii="Arial" w:hAnsi="Arial"/>
      <w:b/>
      <w:sz w:val="22"/>
      <w:lang w:val="tr-TR"/>
    </w:rPr>
  </w:style>
  <w:style w:type="paragraph" w:styleId="Balk4">
    <w:name w:val="heading 4"/>
    <w:basedOn w:val="Normal"/>
    <w:next w:val="Normal"/>
    <w:link w:val="Balk4Char"/>
    <w:semiHidden/>
    <w:unhideWhenUsed/>
    <w:qFormat/>
    <w:rsid w:val="00855E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Pr>
      <w:rFonts w:ascii="Arial" w:hAnsi="Arial"/>
      <w:sz w:val="22"/>
      <w:lang w:val="tr-TR"/>
    </w:rPr>
  </w:style>
  <w:style w:type="paragraph" w:styleId="GvdeMetni2">
    <w:name w:val="Body Text 2"/>
    <w:basedOn w:val="Normal"/>
    <w:pPr>
      <w:ind w:right="-766"/>
      <w:jc w:val="both"/>
    </w:pPr>
    <w:rPr>
      <w:rFonts w:ascii="Arial" w:hAnsi="Arial"/>
      <w:sz w:val="22"/>
    </w:rPr>
  </w:style>
  <w:style w:type="paragraph" w:styleId="GvdeMetniGirintisi">
    <w:name w:val="Body Text Indent"/>
    <w:basedOn w:val="Normal"/>
    <w:rsid w:val="003517FF"/>
    <w:pPr>
      <w:spacing w:after="120"/>
      <w:ind w:left="283"/>
    </w:pPr>
  </w:style>
  <w:style w:type="paragraph" w:styleId="GvdeMetniGirintisi2">
    <w:name w:val="Body Text Indent 2"/>
    <w:basedOn w:val="Normal"/>
    <w:rsid w:val="003517FF"/>
    <w:pPr>
      <w:spacing w:after="120" w:line="480" w:lineRule="auto"/>
      <w:ind w:left="283"/>
    </w:pPr>
  </w:style>
  <w:style w:type="paragraph" w:styleId="BalonMetni">
    <w:name w:val="Balloon Text"/>
    <w:basedOn w:val="Normal"/>
    <w:semiHidden/>
    <w:rsid w:val="002645C9"/>
    <w:rPr>
      <w:rFonts w:ascii="Tahoma" w:hAnsi="Tahoma" w:cs="Tahoma"/>
      <w:sz w:val="16"/>
      <w:szCs w:val="16"/>
    </w:rPr>
  </w:style>
  <w:style w:type="character" w:styleId="Kpr">
    <w:name w:val="Hyperlink"/>
    <w:rsid w:val="00435214"/>
    <w:rPr>
      <w:color w:val="0000FF"/>
      <w:u w:val="single"/>
    </w:rPr>
  </w:style>
  <w:style w:type="paragraph" w:styleId="Altbilgi">
    <w:name w:val="footer"/>
    <w:basedOn w:val="Normal"/>
    <w:link w:val="AltbilgiChar"/>
    <w:rsid w:val="00F51CE6"/>
    <w:pPr>
      <w:tabs>
        <w:tab w:val="center" w:pos="4536"/>
        <w:tab w:val="right" w:pos="9072"/>
      </w:tabs>
    </w:pPr>
    <w:rPr>
      <w:sz w:val="24"/>
      <w:szCs w:val="24"/>
      <w:lang w:val="tr-TR" w:eastAsia="tr-TR"/>
    </w:rPr>
  </w:style>
  <w:style w:type="character" w:customStyle="1" w:styleId="AltbilgiChar">
    <w:name w:val="Altbilgi Char"/>
    <w:link w:val="Altbilgi"/>
    <w:rsid w:val="00F51CE6"/>
    <w:rPr>
      <w:sz w:val="24"/>
      <w:szCs w:val="24"/>
    </w:rPr>
  </w:style>
  <w:style w:type="character" w:customStyle="1" w:styleId="Balk4Char">
    <w:name w:val="Başlık 4 Char"/>
    <w:basedOn w:val="VarsaylanParagrafYazTipi"/>
    <w:link w:val="Balk4"/>
    <w:semiHidden/>
    <w:rsid w:val="00855E8C"/>
    <w:rPr>
      <w:rFonts w:asciiTheme="majorHAnsi" w:eastAsiaTheme="majorEastAsia" w:hAnsiTheme="majorHAnsi" w:cstheme="majorBidi"/>
      <w:b/>
      <w:bCs/>
      <w:i/>
      <w:iCs/>
      <w:color w:val="4F81BD" w:themeColor="accent1"/>
      <w:lang w:val="en-AU" w:eastAsia="en-US"/>
    </w:rPr>
  </w:style>
  <w:style w:type="paragraph" w:customStyle="1" w:styleId="CM4">
    <w:name w:val="CM4"/>
    <w:basedOn w:val="Normal"/>
    <w:next w:val="Normal"/>
    <w:uiPriority w:val="99"/>
    <w:rsid w:val="00855E8C"/>
    <w:pPr>
      <w:widowControl w:val="0"/>
      <w:autoSpaceDE w:val="0"/>
      <w:autoSpaceDN w:val="0"/>
      <w:adjustRightInd w:val="0"/>
    </w:pPr>
    <w:rPr>
      <w:rFonts w:ascii="Cambria" w:hAnsi="Cambria"/>
      <w:sz w:val="24"/>
      <w:szCs w:val="24"/>
      <w:lang w:val="tr-TR" w:eastAsia="tr-TR"/>
    </w:rPr>
  </w:style>
  <w:style w:type="paragraph" w:customStyle="1" w:styleId="CM6">
    <w:name w:val="CM6"/>
    <w:basedOn w:val="Normal"/>
    <w:next w:val="Normal"/>
    <w:uiPriority w:val="99"/>
    <w:rsid w:val="00855E8C"/>
    <w:pPr>
      <w:widowControl w:val="0"/>
      <w:autoSpaceDE w:val="0"/>
      <w:autoSpaceDN w:val="0"/>
      <w:adjustRightInd w:val="0"/>
    </w:pPr>
    <w:rPr>
      <w:rFonts w:ascii="Cambria" w:hAnsi="Cambria"/>
      <w:sz w:val="24"/>
      <w:szCs w:val="24"/>
      <w:lang w:val="tr-TR" w:eastAsia="tr-TR"/>
    </w:rPr>
  </w:style>
  <w:style w:type="paragraph" w:customStyle="1" w:styleId="CM5">
    <w:name w:val="CM5"/>
    <w:basedOn w:val="Normal"/>
    <w:next w:val="Normal"/>
    <w:uiPriority w:val="99"/>
    <w:rsid w:val="00855E8C"/>
    <w:pPr>
      <w:widowControl w:val="0"/>
      <w:autoSpaceDE w:val="0"/>
      <w:autoSpaceDN w:val="0"/>
      <w:adjustRightInd w:val="0"/>
    </w:pPr>
    <w:rPr>
      <w:rFonts w:ascii="Cambria" w:hAnsi="Cambria"/>
      <w:sz w:val="24"/>
      <w:szCs w:val="24"/>
      <w:lang w:val="tr-TR" w:eastAsia="tr-TR"/>
    </w:rPr>
  </w:style>
  <w:style w:type="paragraph" w:customStyle="1" w:styleId="Default">
    <w:name w:val="Default"/>
    <w:rsid w:val="00F572D4"/>
    <w:pPr>
      <w:widowControl w:val="0"/>
      <w:autoSpaceDE w:val="0"/>
      <w:autoSpaceDN w:val="0"/>
      <w:adjustRightInd w:val="0"/>
    </w:pPr>
    <w:rPr>
      <w:rFonts w:ascii="Cambria" w:hAnsi="Cambria" w:cs="Cambria"/>
      <w:color w:val="000000"/>
      <w:sz w:val="24"/>
      <w:szCs w:val="24"/>
    </w:rPr>
  </w:style>
  <w:style w:type="paragraph" w:customStyle="1" w:styleId="CM2">
    <w:name w:val="CM2"/>
    <w:basedOn w:val="Default"/>
    <w:next w:val="Default"/>
    <w:uiPriority w:val="99"/>
    <w:rsid w:val="00F572D4"/>
    <w:pPr>
      <w:spacing w:line="293" w:lineRule="atLeast"/>
    </w:pPr>
    <w:rPr>
      <w:rFonts w:cs="Times New Roman"/>
      <w:color w:val="auto"/>
    </w:rPr>
  </w:style>
  <w:style w:type="paragraph" w:customStyle="1" w:styleId="CM8">
    <w:name w:val="CM8"/>
    <w:basedOn w:val="Default"/>
    <w:next w:val="Default"/>
    <w:uiPriority w:val="99"/>
    <w:rsid w:val="00F572D4"/>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58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E1476FC993D52547A9E6F08AEF0B8E53" ma:contentTypeVersion="0" ma:contentTypeDescription="Yeni belge oluşturun." ma:contentTypeScope="" ma:versionID="7ea8e043bc28027621d8bce208177789">
  <xsd:schema xmlns:xsd="http://www.w3.org/2001/XMLSchema" xmlns:p="http://schemas.microsoft.com/office/2006/metadata/properties" targetNamespace="http://schemas.microsoft.com/office/2006/metadata/properties" ma:root="true" ma:fieldsID="6239e51cfaf53027dbdf1b18e67d6b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ma:readOnly="true"/>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18D08-7176-4523-BF77-73BD37EB246D}">
  <ds:schemaRefs>
    <ds:schemaRef ds:uri="http://schemas.microsoft.com/sharepoint/v3/contenttype/forms"/>
  </ds:schemaRefs>
</ds:datastoreItem>
</file>

<file path=customXml/itemProps2.xml><?xml version="1.0" encoding="utf-8"?>
<ds:datastoreItem xmlns:ds="http://schemas.openxmlformats.org/officeDocument/2006/customXml" ds:itemID="{723AC9CB-ECDD-4855-9FAF-ACCD4AEF33EA}">
  <ds:schemaRef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8E6C6F9C-1F7F-45D1-B1CA-336DD7AE1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7DFA17A-4CB4-4A0F-9C82-FC55BAA8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1474</Words>
  <Characters>9701</Characters>
  <Application>Microsoft Office Word</Application>
  <DocSecurity>0</DocSecurity>
  <Lines>80</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TUKAŞ</vt:lpstr>
      <vt:lpstr>TUKAŞ</vt:lpstr>
    </vt:vector>
  </TitlesOfParts>
  <Company>TUKAS A.S.</Company>
  <LinksUpToDate>false</LinksUpToDate>
  <CharactersWithSpaces>11153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TUKAŞ</dc:title>
  <dc:creator>GENEL MUHASEBE</dc:creator>
  <cp:lastModifiedBy>Onur DANISKAN</cp:lastModifiedBy>
  <cp:revision>22</cp:revision>
  <cp:lastPrinted>2012-06-28T07:49:00Z</cp:lastPrinted>
  <dcterms:created xsi:type="dcterms:W3CDTF">2012-06-20T11:02:00Z</dcterms:created>
  <dcterms:modified xsi:type="dcterms:W3CDTF">2012-06-28T07:57:00Z</dcterms:modified>
</cp:coreProperties>
</file>